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9267" w14:textId="5AB008F2" w:rsidR="005C692D" w:rsidRPr="00237F8D" w:rsidRDefault="004E4B16" w:rsidP="000E5C70">
      <w:pPr>
        <w:tabs>
          <w:tab w:val="left" w:pos="567"/>
        </w:tabs>
        <w:spacing w:before="100" w:beforeAutospacing="1" w:after="100" w:afterAutospacing="1"/>
        <w:jc w:val="both"/>
        <w:outlineLvl w:val="0"/>
        <w:rPr>
          <w:rFonts w:ascii="Arial" w:hAnsi="Arial" w:cs="Arial"/>
          <w:b/>
          <w:sz w:val="40"/>
          <w:szCs w:val="40"/>
        </w:rPr>
      </w:pPr>
      <w:r w:rsidRPr="00237F8D">
        <w:rPr>
          <w:rFonts w:ascii="Arial" w:hAnsi="Arial" w:cs="Arial"/>
          <w:b/>
          <w:sz w:val="40"/>
          <w:szCs w:val="40"/>
        </w:rPr>
        <w:t>SAFETY MANAGEMENT SYSTEM</w:t>
      </w:r>
    </w:p>
    <w:p w14:paraId="1DB02A20" w14:textId="77777777" w:rsidR="00560211" w:rsidRPr="00237F8D" w:rsidRDefault="00560211" w:rsidP="000E5C70">
      <w:pPr>
        <w:tabs>
          <w:tab w:val="left" w:pos="567"/>
        </w:tabs>
        <w:spacing w:before="100" w:beforeAutospacing="1" w:after="100" w:afterAutospacing="1"/>
        <w:jc w:val="both"/>
        <w:rPr>
          <w:rFonts w:ascii="Arial" w:hAnsi="Arial" w:cs="Arial"/>
          <w:sz w:val="22"/>
          <w:szCs w:val="22"/>
        </w:rPr>
      </w:pPr>
      <w:r w:rsidRPr="00237F8D">
        <w:rPr>
          <w:rFonts w:ascii="Arial" w:hAnsi="Arial" w:cs="Arial"/>
          <w:sz w:val="22"/>
          <w:szCs w:val="22"/>
        </w:rPr>
        <w:t>Port Marine Safety Code Statement of Compliance</w:t>
      </w:r>
    </w:p>
    <w:p w14:paraId="0A4CC3A7" w14:textId="77777777" w:rsidR="00560211" w:rsidRPr="00B94AF8" w:rsidRDefault="00560211" w:rsidP="000E5C70">
      <w:pPr>
        <w:tabs>
          <w:tab w:val="left" w:pos="567"/>
        </w:tabs>
        <w:jc w:val="both"/>
        <w:rPr>
          <w:rFonts w:ascii="Arial" w:eastAsia="Times New Roman" w:hAnsi="Arial" w:cs="Arial"/>
        </w:rPr>
      </w:pPr>
      <w:r w:rsidRPr="00B94AF8">
        <w:rPr>
          <w:rFonts w:ascii="Arial" w:eastAsia="Times New Roman" w:hAnsi="Arial" w:cs="Arial"/>
          <w:noProof/>
        </w:rPr>
        <w:drawing>
          <wp:inline distT="0" distB="0" distL="0" distR="0" wp14:anchorId="4D15EBD5" wp14:editId="5D0535D3">
            <wp:extent cx="1943100" cy="12700"/>
            <wp:effectExtent l="0" t="0" r="12700" b="12700"/>
            <wp:docPr id="21" name="Picture 21" descr="age5image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ge5image2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2700"/>
                    </a:xfrm>
                    <a:prstGeom prst="rect">
                      <a:avLst/>
                    </a:prstGeom>
                    <a:noFill/>
                    <a:ln>
                      <a:noFill/>
                    </a:ln>
                  </pic:spPr>
                </pic:pic>
              </a:graphicData>
            </a:graphic>
          </wp:inline>
        </w:drawing>
      </w:r>
      <w:r w:rsidRPr="00B94AF8">
        <w:rPr>
          <w:rFonts w:ascii="Arial" w:eastAsia="Times New Roman" w:hAnsi="Arial" w:cs="Arial"/>
          <w:noProof/>
        </w:rPr>
        <w:drawing>
          <wp:inline distT="0" distB="0" distL="0" distR="0" wp14:anchorId="2BEECBA0" wp14:editId="03068927">
            <wp:extent cx="1536700" cy="12700"/>
            <wp:effectExtent l="0" t="0" r="12700" b="12700"/>
            <wp:docPr id="20" name="Picture 20" descr="age5image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ge5image2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12700"/>
                    </a:xfrm>
                    <a:prstGeom prst="rect">
                      <a:avLst/>
                    </a:prstGeom>
                    <a:noFill/>
                    <a:ln>
                      <a:noFill/>
                    </a:ln>
                  </pic:spPr>
                </pic:pic>
              </a:graphicData>
            </a:graphic>
          </wp:inline>
        </w:drawing>
      </w:r>
      <w:r w:rsidRPr="00B94AF8">
        <w:rPr>
          <w:rFonts w:ascii="Arial" w:eastAsia="Times New Roman" w:hAnsi="Arial" w:cs="Arial"/>
          <w:noProof/>
        </w:rPr>
        <w:drawing>
          <wp:inline distT="0" distB="0" distL="0" distR="0" wp14:anchorId="2CC85058" wp14:editId="1BBF1C23">
            <wp:extent cx="1600200" cy="12700"/>
            <wp:effectExtent l="0" t="0" r="0" b="12700"/>
            <wp:docPr id="19" name="Picture 19" descr="age5image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ge5image23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2700"/>
                    </a:xfrm>
                    <a:prstGeom prst="rect">
                      <a:avLst/>
                    </a:prstGeom>
                    <a:noFill/>
                    <a:ln>
                      <a:noFill/>
                    </a:ln>
                  </pic:spPr>
                </pic:pic>
              </a:graphicData>
            </a:graphic>
          </wp:inline>
        </w:drawing>
      </w:r>
    </w:p>
    <w:p w14:paraId="3DFA8FB8" w14:textId="77777777" w:rsidR="00560211" w:rsidRPr="0014417C" w:rsidRDefault="00560211" w:rsidP="000E5C70">
      <w:pPr>
        <w:tabs>
          <w:tab w:val="left" w:pos="567"/>
        </w:tabs>
        <w:spacing w:before="100" w:beforeAutospacing="1" w:after="100" w:afterAutospacing="1"/>
        <w:jc w:val="both"/>
        <w:outlineLvl w:val="0"/>
        <w:rPr>
          <w:rFonts w:ascii="Arial" w:hAnsi="Arial" w:cs="Arial"/>
          <w:b/>
        </w:rPr>
      </w:pPr>
      <w:r w:rsidRPr="0014417C">
        <w:rPr>
          <w:rFonts w:ascii="Arial" w:hAnsi="Arial" w:cs="Arial"/>
          <w:b/>
        </w:rPr>
        <w:t xml:space="preserve">PURPOSE </w:t>
      </w:r>
    </w:p>
    <w:p w14:paraId="50686C92" w14:textId="776B7032" w:rsidR="00560211" w:rsidRPr="00B94AF8" w:rsidRDefault="00B94AF8" w:rsidP="000E5C70">
      <w:p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To demonstrate that the River Yealm Harbour Authority (RYHA)</w:t>
      </w:r>
      <w:r w:rsidR="00560211" w:rsidRPr="00B94AF8">
        <w:rPr>
          <w:rFonts w:ascii="Arial" w:hAnsi="Arial" w:cs="Arial"/>
          <w:sz w:val="22"/>
          <w:szCs w:val="22"/>
        </w:rPr>
        <w:t xml:space="preserve"> has discharged its statutory obligations for the stewardship of finances and resources required to safely operate, maintain and deliver the infrastructure and servic</w:t>
      </w:r>
      <w:r w:rsidR="0045746B">
        <w:rPr>
          <w:rFonts w:ascii="Arial" w:hAnsi="Arial" w:cs="Arial"/>
          <w:sz w:val="22"/>
          <w:szCs w:val="22"/>
        </w:rPr>
        <w:t>es of its</w:t>
      </w:r>
      <w:r w:rsidRPr="00B94AF8">
        <w:rPr>
          <w:rFonts w:ascii="Arial" w:hAnsi="Arial" w:cs="Arial"/>
          <w:sz w:val="22"/>
          <w:szCs w:val="22"/>
        </w:rPr>
        <w:t xml:space="preserve"> undertakings on the River Yealm.</w:t>
      </w:r>
      <w:r w:rsidR="00560211" w:rsidRPr="00B94AF8">
        <w:rPr>
          <w:rFonts w:ascii="Arial" w:hAnsi="Arial" w:cs="Arial"/>
          <w:sz w:val="22"/>
          <w:szCs w:val="22"/>
        </w:rPr>
        <w:t xml:space="preserve"> </w:t>
      </w:r>
    </w:p>
    <w:p w14:paraId="5119F800" w14:textId="77777777" w:rsidR="00560211" w:rsidRPr="00B94AF8" w:rsidRDefault="00560211" w:rsidP="000E5C70">
      <w:pPr>
        <w:tabs>
          <w:tab w:val="left" w:pos="567"/>
        </w:tabs>
        <w:spacing w:before="100" w:beforeAutospacing="1" w:after="100" w:afterAutospacing="1"/>
        <w:jc w:val="both"/>
        <w:outlineLvl w:val="0"/>
        <w:rPr>
          <w:rFonts w:ascii="Arial" w:hAnsi="Arial" w:cs="Arial"/>
          <w:b/>
        </w:rPr>
      </w:pPr>
      <w:r w:rsidRPr="00B94AF8">
        <w:rPr>
          <w:rFonts w:ascii="Arial" w:hAnsi="Arial" w:cs="Arial"/>
          <w:b/>
        </w:rPr>
        <w:t xml:space="preserve">KEY OBLIGATIONS AND RESPONSIBLITITES </w:t>
      </w:r>
    </w:p>
    <w:p w14:paraId="6C4C0578" w14:textId="77777777"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To ensure, as far as is reasonably practicable, th</w:t>
      </w:r>
      <w:r w:rsidR="00A035A3" w:rsidRPr="00B94AF8">
        <w:rPr>
          <w:rFonts w:ascii="Arial" w:hAnsi="Arial" w:cs="Arial"/>
          <w:sz w:val="22"/>
          <w:szCs w:val="22"/>
        </w:rPr>
        <w:t>e safety of all harbour users</w:t>
      </w:r>
      <w:r w:rsidRPr="00B94AF8">
        <w:rPr>
          <w:rFonts w:ascii="Arial" w:hAnsi="Arial" w:cs="Arial"/>
          <w:sz w:val="22"/>
          <w:szCs w:val="22"/>
        </w:rPr>
        <w:t xml:space="preserve">. </w:t>
      </w:r>
    </w:p>
    <w:p w14:paraId="3B7AB4E5" w14:textId="77777777" w:rsidR="00C072C5"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To undertake and regulate marine operations in a way that, as far as is reasonably practicable, safeguards the harbour, its users, the public and the environment. </w:t>
      </w:r>
    </w:p>
    <w:p w14:paraId="6D7A8909" w14:textId="1901FC1B"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To promote </w:t>
      </w:r>
      <w:r w:rsidR="00A64709" w:rsidRPr="00B94AF8">
        <w:rPr>
          <w:rFonts w:ascii="Arial" w:hAnsi="Arial" w:cs="Arial"/>
          <w:sz w:val="22"/>
          <w:szCs w:val="22"/>
        </w:rPr>
        <w:t xml:space="preserve">and conserve </w:t>
      </w:r>
      <w:r w:rsidRPr="00B94AF8">
        <w:rPr>
          <w:rFonts w:ascii="Arial" w:hAnsi="Arial" w:cs="Arial"/>
          <w:sz w:val="22"/>
          <w:szCs w:val="22"/>
        </w:rPr>
        <w:t xml:space="preserve">a safety culture within the Harbour environment. </w:t>
      </w:r>
    </w:p>
    <w:p w14:paraId="10E801ED" w14:textId="5CD7B7D8"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Provide adequate resources to successfully discha</w:t>
      </w:r>
      <w:r w:rsidR="00B94AF8" w:rsidRPr="00B94AF8">
        <w:rPr>
          <w:rFonts w:ascii="Arial" w:hAnsi="Arial" w:cs="Arial"/>
          <w:sz w:val="22"/>
          <w:szCs w:val="22"/>
        </w:rPr>
        <w:t>rge the RYHA</w:t>
      </w:r>
      <w:r w:rsidRPr="00B94AF8">
        <w:rPr>
          <w:rFonts w:ascii="Arial" w:hAnsi="Arial" w:cs="Arial"/>
          <w:sz w:val="22"/>
          <w:szCs w:val="22"/>
        </w:rPr>
        <w:t xml:space="preserve">s obligations </w:t>
      </w:r>
      <w:r w:rsidR="00A035A3" w:rsidRPr="00B94AF8">
        <w:rPr>
          <w:rFonts w:ascii="Arial" w:hAnsi="Arial" w:cs="Arial"/>
          <w:sz w:val="22"/>
          <w:szCs w:val="22"/>
        </w:rPr>
        <w:t xml:space="preserve">under the </w:t>
      </w:r>
      <w:r w:rsidRPr="00B94AF8">
        <w:rPr>
          <w:rFonts w:ascii="Arial" w:hAnsi="Arial" w:cs="Arial"/>
          <w:sz w:val="22"/>
          <w:szCs w:val="22"/>
        </w:rPr>
        <w:t>Port Marine Safety Code</w:t>
      </w:r>
      <w:r w:rsidR="00A035A3" w:rsidRPr="00B94AF8">
        <w:rPr>
          <w:rFonts w:ascii="Arial" w:hAnsi="Arial" w:cs="Arial"/>
          <w:sz w:val="22"/>
          <w:szCs w:val="22"/>
        </w:rPr>
        <w:t xml:space="preserve"> (PMSC)</w:t>
      </w:r>
      <w:r w:rsidRPr="00B94AF8">
        <w:rPr>
          <w:rFonts w:ascii="Arial" w:hAnsi="Arial" w:cs="Arial"/>
          <w:sz w:val="22"/>
          <w:szCs w:val="22"/>
        </w:rPr>
        <w:t xml:space="preserve">. </w:t>
      </w:r>
    </w:p>
    <w:p w14:paraId="2F9EAB0E" w14:textId="77777777"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Ensure that procedures are in place for the effective maintenance, operation, improvemen</w:t>
      </w:r>
      <w:r w:rsidR="00A035A3" w:rsidRPr="00B94AF8">
        <w:rPr>
          <w:rFonts w:ascii="Arial" w:hAnsi="Arial" w:cs="Arial"/>
          <w:sz w:val="22"/>
          <w:szCs w:val="22"/>
        </w:rPr>
        <w:t>t or conservancy of the Harbour</w:t>
      </w:r>
      <w:r w:rsidRPr="00B94AF8">
        <w:rPr>
          <w:rFonts w:ascii="Arial" w:hAnsi="Arial" w:cs="Arial"/>
          <w:sz w:val="22"/>
          <w:szCs w:val="22"/>
        </w:rPr>
        <w:t xml:space="preserve">. </w:t>
      </w:r>
    </w:p>
    <w:p w14:paraId="7514F646" w14:textId="1951A5DA"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To prevent </w:t>
      </w:r>
      <w:r w:rsidR="000676A9" w:rsidRPr="00B94AF8">
        <w:rPr>
          <w:rFonts w:ascii="Arial" w:hAnsi="Arial" w:cs="Arial"/>
          <w:sz w:val="22"/>
          <w:szCs w:val="22"/>
        </w:rPr>
        <w:t xml:space="preserve">injury or </w:t>
      </w:r>
      <w:r w:rsidRPr="00B94AF8">
        <w:rPr>
          <w:rFonts w:ascii="Arial" w:hAnsi="Arial" w:cs="Arial"/>
          <w:sz w:val="22"/>
          <w:szCs w:val="22"/>
        </w:rPr>
        <w:t xml:space="preserve">loss caused by the Authority’s’ negligence. </w:t>
      </w:r>
    </w:p>
    <w:p w14:paraId="4038D27E" w14:textId="77777777"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To manage the relevant assets of the Authority safely and efficiently. </w:t>
      </w:r>
    </w:p>
    <w:p w14:paraId="5EEFF760" w14:textId="77777777" w:rsidR="00560211" w:rsidRPr="00B94AF8" w:rsidRDefault="00560211" w:rsidP="000E5C70">
      <w:pPr>
        <w:tabs>
          <w:tab w:val="left" w:pos="567"/>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sym w:font="Symbol" w:char="F0B7"/>
      </w:r>
      <w:r w:rsidRPr="00B94AF8">
        <w:rPr>
          <w:rFonts w:ascii="Arial" w:hAnsi="Arial" w:cs="Arial"/>
          <w:sz w:val="22"/>
          <w:szCs w:val="22"/>
        </w:rPr>
        <w:t xml:space="preserve">  To discharge the duties and powers described in the PMSC. </w:t>
      </w:r>
    </w:p>
    <w:p w14:paraId="36F20248" w14:textId="77777777" w:rsidR="00560211" w:rsidRPr="00B94AF8" w:rsidRDefault="00560211" w:rsidP="000E5C70">
      <w:pPr>
        <w:tabs>
          <w:tab w:val="left" w:pos="567"/>
        </w:tabs>
        <w:spacing w:before="100" w:beforeAutospacing="1" w:after="100" w:afterAutospacing="1"/>
        <w:jc w:val="both"/>
        <w:outlineLvl w:val="0"/>
        <w:rPr>
          <w:rFonts w:ascii="Arial" w:hAnsi="Arial" w:cs="Arial"/>
        </w:rPr>
      </w:pPr>
      <w:r w:rsidRPr="00B94AF8">
        <w:rPr>
          <w:rFonts w:ascii="Arial" w:hAnsi="Arial" w:cs="Arial"/>
        </w:rPr>
        <w:t xml:space="preserve">SIGNATURES OF COMPLIANCE </w:t>
      </w:r>
    </w:p>
    <w:p w14:paraId="194012B0" w14:textId="4629CD2B" w:rsidR="00237F8D" w:rsidRDefault="00560211" w:rsidP="000E5C70">
      <w:p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We the undersigned, are satisfied that to the best of our knowledge, the effective</w:t>
      </w:r>
      <w:r w:rsidR="000676A9">
        <w:rPr>
          <w:rFonts w:ascii="Arial" w:hAnsi="Arial" w:cs="Arial"/>
          <w:sz w:val="22"/>
          <w:szCs w:val="22"/>
        </w:rPr>
        <w:t>ness</w:t>
      </w:r>
      <w:r w:rsidRPr="00B94AF8">
        <w:rPr>
          <w:rFonts w:ascii="Arial" w:hAnsi="Arial" w:cs="Arial"/>
          <w:sz w:val="22"/>
          <w:szCs w:val="22"/>
        </w:rPr>
        <w:t xml:space="preserve"> of the governance and managerial framework procedures and its system of control are</w:t>
      </w:r>
      <w:r w:rsidR="00237F8D">
        <w:rPr>
          <w:rFonts w:ascii="Arial" w:hAnsi="Arial" w:cs="Arial"/>
          <w:sz w:val="22"/>
          <w:szCs w:val="22"/>
        </w:rPr>
        <w:t xml:space="preserve"> in place and being adhered to.</w:t>
      </w:r>
    </w:p>
    <w:p w14:paraId="205925EB" w14:textId="77777777" w:rsidR="00237F8D" w:rsidRPr="00B94AF8" w:rsidRDefault="00237F8D" w:rsidP="000E5C70">
      <w:pPr>
        <w:tabs>
          <w:tab w:val="left" w:pos="567"/>
        </w:tabs>
        <w:spacing w:before="100" w:beforeAutospacing="1" w:after="100" w:afterAutospacing="1"/>
        <w:jc w:val="both"/>
        <w:rPr>
          <w:rFonts w:ascii="Arial" w:hAnsi="Arial" w:cs="Arial"/>
          <w:sz w:val="22"/>
          <w:szCs w:val="22"/>
        </w:rPr>
      </w:pPr>
    </w:p>
    <w:p w14:paraId="77868ADE" w14:textId="0534898E" w:rsidR="00A035A3" w:rsidRPr="00B94AF8" w:rsidRDefault="00A035A3" w:rsidP="000E5C70">
      <w:p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w:t>
      </w:r>
      <w:r w:rsidR="008D1E21">
        <w:rPr>
          <w:rFonts w:ascii="Arial" w:hAnsi="Arial" w:cs="Arial"/>
          <w:sz w:val="22"/>
          <w:szCs w:val="22"/>
        </w:rPr>
        <w:t xml:space="preserve">Authority </w:t>
      </w:r>
      <w:r w:rsidRPr="00B94AF8">
        <w:rPr>
          <w:rFonts w:ascii="Arial" w:hAnsi="Arial" w:cs="Arial"/>
          <w:sz w:val="22"/>
          <w:szCs w:val="22"/>
        </w:rPr>
        <w:t xml:space="preserve">Chairman) </w:t>
      </w:r>
      <w:r w:rsidRPr="00B94AF8">
        <w:rPr>
          <w:rFonts w:ascii="Arial" w:hAnsi="Arial" w:cs="Arial"/>
          <w:sz w:val="22"/>
          <w:szCs w:val="22"/>
        </w:rPr>
        <w:tab/>
      </w:r>
      <w:r w:rsidRPr="00B94AF8">
        <w:rPr>
          <w:rFonts w:ascii="Arial" w:hAnsi="Arial" w:cs="Arial"/>
          <w:sz w:val="22"/>
          <w:szCs w:val="22"/>
        </w:rPr>
        <w:tab/>
      </w:r>
      <w:r w:rsidRPr="00B94AF8">
        <w:rPr>
          <w:rFonts w:ascii="Arial" w:hAnsi="Arial" w:cs="Arial"/>
          <w:sz w:val="22"/>
          <w:szCs w:val="22"/>
        </w:rPr>
        <w:tab/>
        <w:t>……………………………………..</w:t>
      </w:r>
    </w:p>
    <w:p w14:paraId="7F8A5B03" w14:textId="4C066A57" w:rsidR="005C692D" w:rsidRPr="00B94AF8" w:rsidRDefault="00A035A3" w:rsidP="000E5C70">
      <w:p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w:t>
      </w:r>
      <w:r w:rsidR="008D1E21">
        <w:rPr>
          <w:rFonts w:ascii="Arial" w:hAnsi="Arial" w:cs="Arial"/>
          <w:sz w:val="22"/>
          <w:szCs w:val="22"/>
        </w:rPr>
        <w:t xml:space="preserve">Authority </w:t>
      </w:r>
      <w:r w:rsidRPr="00B94AF8">
        <w:rPr>
          <w:rFonts w:ascii="Arial" w:hAnsi="Arial" w:cs="Arial"/>
          <w:sz w:val="22"/>
          <w:szCs w:val="22"/>
        </w:rPr>
        <w:t>Vice Chairman)</w:t>
      </w:r>
      <w:r w:rsidRPr="00B94AF8">
        <w:rPr>
          <w:rFonts w:ascii="Arial" w:hAnsi="Arial" w:cs="Arial"/>
          <w:sz w:val="22"/>
          <w:szCs w:val="22"/>
        </w:rPr>
        <w:tab/>
      </w:r>
      <w:r w:rsidR="008D1E21">
        <w:rPr>
          <w:rFonts w:ascii="Arial" w:hAnsi="Arial" w:cs="Arial"/>
          <w:sz w:val="22"/>
          <w:szCs w:val="22"/>
        </w:rPr>
        <w:tab/>
      </w:r>
      <w:r w:rsidRPr="00B94AF8">
        <w:rPr>
          <w:rFonts w:ascii="Arial" w:hAnsi="Arial" w:cs="Arial"/>
          <w:sz w:val="22"/>
          <w:szCs w:val="22"/>
        </w:rPr>
        <w:t>……………………………………..</w:t>
      </w:r>
    </w:p>
    <w:p w14:paraId="662C8BC5" w14:textId="68622C44" w:rsidR="00F215DC" w:rsidRDefault="008D1E21">
      <w:pPr>
        <w:rPr>
          <w:rFonts w:ascii="Arial" w:hAnsi="Arial" w:cs="Arial"/>
          <w:b/>
          <w:bCs/>
        </w:rPr>
      </w:pPr>
      <w:r>
        <w:rPr>
          <w:rFonts w:ascii="Arial" w:hAnsi="Arial" w:cs="Arial"/>
          <w:b/>
          <w:bCs/>
        </w:rPr>
        <w:br w:type="page"/>
      </w:r>
      <w:r w:rsidR="00F215DC">
        <w:rPr>
          <w:rFonts w:ascii="Arial" w:hAnsi="Arial" w:cs="Arial"/>
          <w:b/>
          <w:bCs/>
        </w:rPr>
        <w:lastRenderedPageBreak/>
        <w:t>DOCUMENT CHANGE CONTROL</w:t>
      </w:r>
    </w:p>
    <w:p w14:paraId="19491E99" w14:textId="25278AA8" w:rsidR="00F215DC" w:rsidRDefault="00F215DC">
      <w:pPr>
        <w:rPr>
          <w:rFonts w:ascii="Arial" w:hAnsi="Arial" w:cs="Arial"/>
          <w:b/>
          <w:bCs/>
        </w:rPr>
      </w:pPr>
    </w:p>
    <w:tbl>
      <w:tblPr>
        <w:tblStyle w:val="TableGrid"/>
        <w:tblW w:w="0" w:type="auto"/>
        <w:tblInd w:w="-289" w:type="dxa"/>
        <w:tblLook w:val="04A0" w:firstRow="1" w:lastRow="0" w:firstColumn="1" w:lastColumn="0" w:noHBand="0" w:noVBand="1"/>
      </w:tblPr>
      <w:tblGrid>
        <w:gridCol w:w="1547"/>
        <w:gridCol w:w="1431"/>
        <w:gridCol w:w="5103"/>
        <w:gridCol w:w="1093"/>
      </w:tblGrid>
      <w:tr w:rsidR="00F215DC" w14:paraId="31FFE87D" w14:textId="77777777" w:rsidTr="00E27AA5">
        <w:tc>
          <w:tcPr>
            <w:tcW w:w="1547" w:type="dxa"/>
          </w:tcPr>
          <w:p w14:paraId="48AB447D" w14:textId="6A2F9671" w:rsidR="00F215DC" w:rsidRDefault="00F215DC">
            <w:pPr>
              <w:rPr>
                <w:rFonts w:ascii="Arial" w:hAnsi="Arial" w:cs="Arial"/>
                <w:b/>
                <w:bCs/>
              </w:rPr>
            </w:pPr>
            <w:r>
              <w:rPr>
                <w:rFonts w:ascii="Arial" w:hAnsi="Arial" w:cs="Arial"/>
                <w:b/>
                <w:bCs/>
              </w:rPr>
              <w:t>Date</w:t>
            </w:r>
          </w:p>
        </w:tc>
        <w:tc>
          <w:tcPr>
            <w:tcW w:w="1431" w:type="dxa"/>
          </w:tcPr>
          <w:p w14:paraId="6D6F42E1" w14:textId="5C60E5A1" w:rsidR="00F215DC" w:rsidRDefault="00F215DC">
            <w:pPr>
              <w:rPr>
                <w:rFonts w:ascii="Arial" w:hAnsi="Arial" w:cs="Arial"/>
                <w:b/>
                <w:bCs/>
              </w:rPr>
            </w:pPr>
            <w:r>
              <w:rPr>
                <w:rFonts w:ascii="Arial" w:hAnsi="Arial" w:cs="Arial"/>
                <w:b/>
                <w:bCs/>
              </w:rPr>
              <w:t>Section</w:t>
            </w:r>
          </w:p>
        </w:tc>
        <w:tc>
          <w:tcPr>
            <w:tcW w:w="5103" w:type="dxa"/>
          </w:tcPr>
          <w:p w14:paraId="606598EA" w14:textId="7C7BD339" w:rsidR="00F215DC" w:rsidRDefault="00F215DC">
            <w:pPr>
              <w:rPr>
                <w:rFonts w:ascii="Arial" w:hAnsi="Arial" w:cs="Arial"/>
                <w:b/>
                <w:bCs/>
              </w:rPr>
            </w:pPr>
            <w:r>
              <w:rPr>
                <w:rFonts w:ascii="Arial" w:hAnsi="Arial" w:cs="Arial"/>
                <w:b/>
                <w:bCs/>
              </w:rPr>
              <w:t>Change</w:t>
            </w:r>
          </w:p>
        </w:tc>
        <w:tc>
          <w:tcPr>
            <w:tcW w:w="1093" w:type="dxa"/>
          </w:tcPr>
          <w:p w14:paraId="34A8277E" w14:textId="1B758F27" w:rsidR="00F215DC" w:rsidRDefault="00F215DC">
            <w:pPr>
              <w:rPr>
                <w:rFonts w:ascii="Arial" w:hAnsi="Arial" w:cs="Arial"/>
                <w:b/>
                <w:bCs/>
              </w:rPr>
            </w:pPr>
            <w:r>
              <w:rPr>
                <w:rFonts w:ascii="Arial" w:hAnsi="Arial" w:cs="Arial"/>
                <w:b/>
                <w:bCs/>
              </w:rPr>
              <w:t>Initials</w:t>
            </w:r>
          </w:p>
        </w:tc>
      </w:tr>
      <w:tr w:rsidR="00F215DC" w14:paraId="42524903" w14:textId="77777777" w:rsidTr="00E27AA5">
        <w:tc>
          <w:tcPr>
            <w:tcW w:w="1547" w:type="dxa"/>
          </w:tcPr>
          <w:p w14:paraId="4186C379" w14:textId="2CCD9F1D" w:rsidR="00F215DC" w:rsidRPr="00B139DE" w:rsidRDefault="00B139DE">
            <w:pPr>
              <w:rPr>
                <w:rFonts w:ascii="Arial" w:hAnsi="Arial" w:cs="Arial"/>
                <w:sz w:val="20"/>
                <w:szCs w:val="20"/>
              </w:rPr>
            </w:pPr>
            <w:r>
              <w:rPr>
                <w:rFonts w:ascii="Arial" w:hAnsi="Arial" w:cs="Arial"/>
                <w:sz w:val="20"/>
                <w:szCs w:val="20"/>
              </w:rPr>
              <w:t>September 2021</w:t>
            </w:r>
          </w:p>
        </w:tc>
        <w:tc>
          <w:tcPr>
            <w:tcW w:w="1431" w:type="dxa"/>
          </w:tcPr>
          <w:p w14:paraId="6A05DE68" w14:textId="53CE26FB" w:rsidR="00F215DC" w:rsidRPr="00B139DE" w:rsidRDefault="00B139DE">
            <w:pPr>
              <w:rPr>
                <w:rFonts w:ascii="Arial" w:hAnsi="Arial" w:cs="Arial"/>
                <w:sz w:val="20"/>
                <w:szCs w:val="20"/>
              </w:rPr>
            </w:pPr>
            <w:r>
              <w:rPr>
                <w:rFonts w:ascii="Arial" w:hAnsi="Arial" w:cs="Arial"/>
                <w:sz w:val="20"/>
                <w:szCs w:val="20"/>
              </w:rPr>
              <w:t>all</w:t>
            </w:r>
          </w:p>
        </w:tc>
        <w:tc>
          <w:tcPr>
            <w:tcW w:w="5103" w:type="dxa"/>
          </w:tcPr>
          <w:p w14:paraId="7E3239BB" w14:textId="334B335F" w:rsidR="00F215DC" w:rsidRPr="00B139DE" w:rsidRDefault="00B139DE">
            <w:pPr>
              <w:rPr>
                <w:rFonts w:ascii="Arial" w:hAnsi="Arial" w:cs="Arial"/>
                <w:sz w:val="20"/>
                <w:szCs w:val="20"/>
              </w:rPr>
            </w:pPr>
            <w:r>
              <w:rPr>
                <w:rFonts w:ascii="Arial" w:hAnsi="Arial" w:cs="Arial"/>
                <w:sz w:val="20"/>
                <w:szCs w:val="20"/>
              </w:rPr>
              <w:t>Various typo corrections and formatting changes</w:t>
            </w:r>
          </w:p>
        </w:tc>
        <w:tc>
          <w:tcPr>
            <w:tcW w:w="1093" w:type="dxa"/>
          </w:tcPr>
          <w:p w14:paraId="67DDC819" w14:textId="6CBD4A1D" w:rsidR="00F215DC" w:rsidRPr="00B139DE" w:rsidRDefault="00A122D2">
            <w:pPr>
              <w:rPr>
                <w:rFonts w:ascii="Arial" w:hAnsi="Arial" w:cs="Arial"/>
                <w:sz w:val="20"/>
                <w:szCs w:val="20"/>
              </w:rPr>
            </w:pPr>
            <w:r>
              <w:rPr>
                <w:rFonts w:ascii="Arial" w:hAnsi="Arial" w:cs="Arial"/>
                <w:sz w:val="20"/>
                <w:szCs w:val="20"/>
              </w:rPr>
              <w:t>MB</w:t>
            </w:r>
          </w:p>
        </w:tc>
      </w:tr>
      <w:tr w:rsidR="00F215DC" w14:paraId="42BB9963" w14:textId="77777777" w:rsidTr="00E27AA5">
        <w:tc>
          <w:tcPr>
            <w:tcW w:w="1547" w:type="dxa"/>
          </w:tcPr>
          <w:p w14:paraId="69C7E170" w14:textId="4F118FF3" w:rsidR="00F215DC" w:rsidRPr="00B139DE" w:rsidRDefault="00A122D2">
            <w:pPr>
              <w:rPr>
                <w:rFonts w:ascii="Arial" w:hAnsi="Arial" w:cs="Arial"/>
                <w:sz w:val="20"/>
                <w:szCs w:val="20"/>
              </w:rPr>
            </w:pPr>
            <w:r>
              <w:rPr>
                <w:rFonts w:ascii="Arial" w:hAnsi="Arial" w:cs="Arial"/>
                <w:sz w:val="20"/>
                <w:szCs w:val="20"/>
              </w:rPr>
              <w:t>29 September 2021</w:t>
            </w:r>
          </w:p>
        </w:tc>
        <w:tc>
          <w:tcPr>
            <w:tcW w:w="1431" w:type="dxa"/>
          </w:tcPr>
          <w:p w14:paraId="34206E5D" w14:textId="498323C9" w:rsidR="00F215DC" w:rsidRPr="00B139DE" w:rsidRDefault="00B139DE">
            <w:pPr>
              <w:rPr>
                <w:rFonts w:ascii="Arial" w:hAnsi="Arial" w:cs="Arial"/>
                <w:sz w:val="20"/>
                <w:szCs w:val="20"/>
              </w:rPr>
            </w:pPr>
            <w:r>
              <w:rPr>
                <w:rFonts w:ascii="Arial" w:hAnsi="Arial" w:cs="Arial"/>
                <w:sz w:val="20"/>
                <w:szCs w:val="20"/>
              </w:rPr>
              <w:t>SMS P5</w:t>
            </w:r>
          </w:p>
        </w:tc>
        <w:tc>
          <w:tcPr>
            <w:tcW w:w="5103" w:type="dxa"/>
          </w:tcPr>
          <w:p w14:paraId="5B36B61B" w14:textId="50E04B21" w:rsidR="00F215DC" w:rsidRPr="00B139DE" w:rsidRDefault="00B139DE">
            <w:pPr>
              <w:rPr>
                <w:rFonts w:ascii="Arial" w:hAnsi="Arial" w:cs="Arial"/>
                <w:sz w:val="20"/>
                <w:szCs w:val="20"/>
              </w:rPr>
            </w:pPr>
            <w:r>
              <w:rPr>
                <w:rFonts w:ascii="Arial" w:hAnsi="Arial" w:cs="Arial"/>
                <w:sz w:val="20"/>
                <w:szCs w:val="20"/>
              </w:rPr>
              <w:t>Updated Staff list</w:t>
            </w:r>
          </w:p>
        </w:tc>
        <w:tc>
          <w:tcPr>
            <w:tcW w:w="1093" w:type="dxa"/>
          </w:tcPr>
          <w:p w14:paraId="5CF51F38" w14:textId="58CA41C9" w:rsidR="00F215DC" w:rsidRPr="00B139DE" w:rsidRDefault="00A122D2">
            <w:pPr>
              <w:rPr>
                <w:rFonts w:ascii="Arial" w:hAnsi="Arial" w:cs="Arial"/>
                <w:sz w:val="20"/>
                <w:szCs w:val="20"/>
              </w:rPr>
            </w:pPr>
            <w:r>
              <w:rPr>
                <w:rFonts w:ascii="Arial" w:hAnsi="Arial" w:cs="Arial"/>
                <w:sz w:val="20"/>
                <w:szCs w:val="20"/>
              </w:rPr>
              <w:t>MB</w:t>
            </w:r>
          </w:p>
        </w:tc>
      </w:tr>
      <w:tr w:rsidR="00F215DC" w14:paraId="6DC97C72" w14:textId="77777777" w:rsidTr="00E27AA5">
        <w:tc>
          <w:tcPr>
            <w:tcW w:w="1547" w:type="dxa"/>
          </w:tcPr>
          <w:p w14:paraId="31F82FFA" w14:textId="568BBCCD" w:rsidR="00F215DC" w:rsidRPr="00B139DE" w:rsidRDefault="00A122D2">
            <w:pPr>
              <w:rPr>
                <w:rFonts w:ascii="Arial" w:hAnsi="Arial" w:cs="Arial"/>
                <w:sz w:val="20"/>
                <w:szCs w:val="20"/>
              </w:rPr>
            </w:pPr>
            <w:r>
              <w:rPr>
                <w:rFonts w:ascii="Arial" w:hAnsi="Arial" w:cs="Arial"/>
                <w:sz w:val="20"/>
                <w:szCs w:val="20"/>
              </w:rPr>
              <w:t>30 September 2021</w:t>
            </w:r>
          </w:p>
        </w:tc>
        <w:tc>
          <w:tcPr>
            <w:tcW w:w="1431" w:type="dxa"/>
          </w:tcPr>
          <w:p w14:paraId="19554877" w14:textId="2ED0A040" w:rsidR="00F215DC" w:rsidRPr="00B139DE" w:rsidRDefault="00A122D2">
            <w:pPr>
              <w:rPr>
                <w:rFonts w:ascii="Arial" w:hAnsi="Arial" w:cs="Arial"/>
                <w:sz w:val="20"/>
                <w:szCs w:val="20"/>
              </w:rPr>
            </w:pPr>
            <w:r>
              <w:rPr>
                <w:rFonts w:ascii="Arial" w:hAnsi="Arial" w:cs="Arial"/>
                <w:sz w:val="20"/>
                <w:szCs w:val="20"/>
              </w:rPr>
              <w:t>Nav Plan 8.1.2</w:t>
            </w:r>
          </w:p>
        </w:tc>
        <w:tc>
          <w:tcPr>
            <w:tcW w:w="5103" w:type="dxa"/>
          </w:tcPr>
          <w:p w14:paraId="77C9AB02" w14:textId="243BD129" w:rsidR="00F215DC" w:rsidRPr="00B139DE" w:rsidRDefault="00A122D2">
            <w:pPr>
              <w:rPr>
                <w:rFonts w:ascii="Arial" w:hAnsi="Arial" w:cs="Arial"/>
                <w:sz w:val="20"/>
                <w:szCs w:val="20"/>
              </w:rPr>
            </w:pPr>
            <w:r>
              <w:rPr>
                <w:rFonts w:ascii="Arial" w:hAnsi="Arial" w:cs="Arial"/>
                <w:sz w:val="20"/>
                <w:szCs w:val="20"/>
              </w:rPr>
              <w:t>Clarify that 0.9m LAT is along leading line in Cellar Bay</w:t>
            </w:r>
          </w:p>
        </w:tc>
        <w:tc>
          <w:tcPr>
            <w:tcW w:w="1093" w:type="dxa"/>
          </w:tcPr>
          <w:p w14:paraId="0EB26B42" w14:textId="65F8E156" w:rsidR="00F215DC" w:rsidRPr="00B139DE" w:rsidRDefault="00A122D2">
            <w:pPr>
              <w:rPr>
                <w:rFonts w:ascii="Arial" w:hAnsi="Arial" w:cs="Arial"/>
                <w:sz w:val="20"/>
                <w:szCs w:val="20"/>
              </w:rPr>
            </w:pPr>
            <w:r>
              <w:rPr>
                <w:rFonts w:ascii="Arial" w:hAnsi="Arial" w:cs="Arial"/>
                <w:sz w:val="20"/>
                <w:szCs w:val="20"/>
              </w:rPr>
              <w:t>MB</w:t>
            </w:r>
          </w:p>
        </w:tc>
      </w:tr>
      <w:tr w:rsidR="00F215DC" w14:paraId="11415765" w14:textId="77777777" w:rsidTr="00E27AA5">
        <w:tc>
          <w:tcPr>
            <w:tcW w:w="1547" w:type="dxa"/>
          </w:tcPr>
          <w:p w14:paraId="65B80777" w14:textId="0C921310" w:rsidR="00F215DC" w:rsidRPr="00B139DE" w:rsidRDefault="00E27AA5">
            <w:pPr>
              <w:rPr>
                <w:rFonts w:ascii="Arial" w:hAnsi="Arial" w:cs="Arial"/>
                <w:sz w:val="20"/>
                <w:szCs w:val="20"/>
              </w:rPr>
            </w:pPr>
            <w:r>
              <w:rPr>
                <w:rFonts w:ascii="Arial" w:hAnsi="Arial" w:cs="Arial"/>
                <w:sz w:val="20"/>
                <w:szCs w:val="20"/>
              </w:rPr>
              <w:t>30 September 2021</w:t>
            </w:r>
          </w:p>
        </w:tc>
        <w:tc>
          <w:tcPr>
            <w:tcW w:w="1431" w:type="dxa"/>
          </w:tcPr>
          <w:p w14:paraId="6003495A" w14:textId="562A6CE4" w:rsidR="00F215DC" w:rsidRPr="00B139DE" w:rsidRDefault="00E27AA5">
            <w:pPr>
              <w:rPr>
                <w:rFonts w:ascii="Arial" w:hAnsi="Arial" w:cs="Arial"/>
                <w:sz w:val="20"/>
                <w:szCs w:val="20"/>
              </w:rPr>
            </w:pPr>
            <w:r>
              <w:rPr>
                <w:rFonts w:ascii="Arial" w:hAnsi="Arial" w:cs="Arial"/>
                <w:sz w:val="20"/>
                <w:szCs w:val="20"/>
              </w:rPr>
              <w:t>Training log 8.1.10</w:t>
            </w:r>
          </w:p>
        </w:tc>
        <w:tc>
          <w:tcPr>
            <w:tcW w:w="5103" w:type="dxa"/>
          </w:tcPr>
          <w:p w14:paraId="7921FBD3" w14:textId="2E4009D7" w:rsidR="00F215DC" w:rsidRPr="00B139DE" w:rsidRDefault="00E27AA5">
            <w:pPr>
              <w:rPr>
                <w:rFonts w:ascii="Arial" w:hAnsi="Arial" w:cs="Arial"/>
                <w:sz w:val="20"/>
                <w:szCs w:val="20"/>
              </w:rPr>
            </w:pPr>
            <w:r>
              <w:rPr>
                <w:rFonts w:ascii="Arial" w:hAnsi="Arial" w:cs="Arial"/>
                <w:sz w:val="20"/>
                <w:szCs w:val="20"/>
              </w:rPr>
              <w:t>Updated with new AHM and DHM</w:t>
            </w:r>
            <w:r w:rsidR="00947190">
              <w:rPr>
                <w:rFonts w:ascii="Arial" w:hAnsi="Arial" w:cs="Arial"/>
                <w:sz w:val="20"/>
                <w:szCs w:val="20"/>
              </w:rPr>
              <w:t xml:space="preserve"> and training elements completed</w:t>
            </w:r>
          </w:p>
        </w:tc>
        <w:tc>
          <w:tcPr>
            <w:tcW w:w="1093" w:type="dxa"/>
          </w:tcPr>
          <w:p w14:paraId="27C6D0B4" w14:textId="74E0D6FE" w:rsidR="00F215DC" w:rsidRPr="00B139DE" w:rsidRDefault="00E27AA5">
            <w:pPr>
              <w:rPr>
                <w:rFonts w:ascii="Arial" w:hAnsi="Arial" w:cs="Arial"/>
                <w:sz w:val="20"/>
                <w:szCs w:val="20"/>
              </w:rPr>
            </w:pPr>
            <w:r>
              <w:rPr>
                <w:rFonts w:ascii="Arial" w:hAnsi="Arial" w:cs="Arial"/>
                <w:sz w:val="20"/>
                <w:szCs w:val="20"/>
              </w:rPr>
              <w:t>MB</w:t>
            </w:r>
          </w:p>
        </w:tc>
      </w:tr>
      <w:tr w:rsidR="00F215DC" w14:paraId="19C0DB69" w14:textId="77777777" w:rsidTr="00E27AA5">
        <w:tc>
          <w:tcPr>
            <w:tcW w:w="1547" w:type="dxa"/>
          </w:tcPr>
          <w:p w14:paraId="12C2748B" w14:textId="75572456" w:rsidR="00F215DC" w:rsidRPr="00B139DE" w:rsidRDefault="00032F15">
            <w:pPr>
              <w:rPr>
                <w:rFonts w:ascii="Arial" w:hAnsi="Arial" w:cs="Arial"/>
                <w:sz w:val="20"/>
                <w:szCs w:val="20"/>
              </w:rPr>
            </w:pPr>
            <w:r>
              <w:rPr>
                <w:rFonts w:ascii="Arial" w:hAnsi="Arial" w:cs="Arial"/>
                <w:sz w:val="20"/>
                <w:szCs w:val="20"/>
              </w:rPr>
              <w:t>October</w:t>
            </w:r>
          </w:p>
        </w:tc>
        <w:tc>
          <w:tcPr>
            <w:tcW w:w="1431" w:type="dxa"/>
          </w:tcPr>
          <w:p w14:paraId="48FDAA79" w14:textId="05922E12" w:rsidR="00F215DC" w:rsidRPr="00B139DE" w:rsidRDefault="00032F15">
            <w:pPr>
              <w:rPr>
                <w:rFonts w:ascii="Arial" w:hAnsi="Arial" w:cs="Arial"/>
                <w:sz w:val="20"/>
                <w:szCs w:val="20"/>
              </w:rPr>
            </w:pPr>
            <w:r>
              <w:rPr>
                <w:rFonts w:ascii="Arial" w:hAnsi="Arial" w:cs="Arial"/>
                <w:sz w:val="20"/>
                <w:szCs w:val="20"/>
              </w:rPr>
              <w:t>8.1.16</w:t>
            </w:r>
          </w:p>
        </w:tc>
        <w:tc>
          <w:tcPr>
            <w:tcW w:w="5103" w:type="dxa"/>
          </w:tcPr>
          <w:p w14:paraId="4681C3B7" w14:textId="0F9E9E98" w:rsidR="00F215DC" w:rsidRPr="00B139DE" w:rsidRDefault="00032F15">
            <w:pPr>
              <w:rPr>
                <w:rFonts w:ascii="Arial" w:hAnsi="Arial" w:cs="Arial"/>
                <w:sz w:val="20"/>
                <w:szCs w:val="20"/>
              </w:rPr>
            </w:pPr>
            <w:r>
              <w:rPr>
                <w:rFonts w:ascii="Arial" w:hAnsi="Arial" w:cs="Arial"/>
                <w:sz w:val="20"/>
                <w:szCs w:val="20"/>
              </w:rPr>
              <w:t>Manual handling assessments added</w:t>
            </w:r>
          </w:p>
        </w:tc>
        <w:tc>
          <w:tcPr>
            <w:tcW w:w="1093" w:type="dxa"/>
          </w:tcPr>
          <w:p w14:paraId="7B3E2290" w14:textId="7C62324E" w:rsidR="00F215DC" w:rsidRPr="00B139DE" w:rsidRDefault="00032F15">
            <w:pPr>
              <w:rPr>
                <w:rFonts w:ascii="Arial" w:hAnsi="Arial" w:cs="Arial"/>
                <w:sz w:val="20"/>
                <w:szCs w:val="20"/>
              </w:rPr>
            </w:pPr>
            <w:r>
              <w:rPr>
                <w:rFonts w:ascii="Arial" w:hAnsi="Arial" w:cs="Arial"/>
                <w:sz w:val="20"/>
                <w:szCs w:val="20"/>
              </w:rPr>
              <w:t>MB</w:t>
            </w:r>
          </w:p>
        </w:tc>
      </w:tr>
      <w:tr w:rsidR="00F215DC" w14:paraId="67FD1010" w14:textId="77777777" w:rsidTr="00E27AA5">
        <w:tc>
          <w:tcPr>
            <w:tcW w:w="1547" w:type="dxa"/>
          </w:tcPr>
          <w:p w14:paraId="16AE109B" w14:textId="34183D9E" w:rsidR="00F215DC" w:rsidRPr="00B139DE" w:rsidRDefault="008B4346">
            <w:pPr>
              <w:rPr>
                <w:rFonts w:ascii="Arial" w:hAnsi="Arial" w:cs="Arial"/>
                <w:sz w:val="20"/>
                <w:szCs w:val="20"/>
              </w:rPr>
            </w:pPr>
            <w:r>
              <w:rPr>
                <w:rFonts w:ascii="Arial" w:hAnsi="Arial" w:cs="Arial"/>
                <w:sz w:val="20"/>
                <w:szCs w:val="20"/>
              </w:rPr>
              <w:t>October</w:t>
            </w:r>
          </w:p>
        </w:tc>
        <w:tc>
          <w:tcPr>
            <w:tcW w:w="1431" w:type="dxa"/>
          </w:tcPr>
          <w:p w14:paraId="2EBFCC66" w14:textId="564B7627" w:rsidR="00F215DC" w:rsidRPr="00B139DE" w:rsidRDefault="008B4346">
            <w:pPr>
              <w:rPr>
                <w:rFonts w:ascii="Arial" w:hAnsi="Arial" w:cs="Arial"/>
                <w:sz w:val="20"/>
                <w:szCs w:val="20"/>
              </w:rPr>
            </w:pPr>
            <w:r>
              <w:rPr>
                <w:rFonts w:ascii="Arial" w:hAnsi="Arial" w:cs="Arial"/>
                <w:sz w:val="20"/>
                <w:szCs w:val="20"/>
              </w:rPr>
              <w:t>8.1.12</w:t>
            </w:r>
          </w:p>
        </w:tc>
        <w:tc>
          <w:tcPr>
            <w:tcW w:w="5103" w:type="dxa"/>
          </w:tcPr>
          <w:p w14:paraId="0F11207A" w14:textId="7BA8B0A6" w:rsidR="00F215DC" w:rsidRPr="00B139DE" w:rsidRDefault="008B4346">
            <w:pPr>
              <w:rPr>
                <w:rFonts w:ascii="Arial" w:hAnsi="Arial" w:cs="Arial"/>
                <w:sz w:val="20"/>
                <w:szCs w:val="20"/>
              </w:rPr>
            </w:pPr>
            <w:r>
              <w:rPr>
                <w:rFonts w:ascii="Arial" w:hAnsi="Arial" w:cs="Arial"/>
                <w:sz w:val="20"/>
                <w:szCs w:val="20"/>
              </w:rPr>
              <w:t>Text changes directed by RYM</w:t>
            </w:r>
          </w:p>
        </w:tc>
        <w:tc>
          <w:tcPr>
            <w:tcW w:w="1093" w:type="dxa"/>
          </w:tcPr>
          <w:p w14:paraId="1F179D5F" w14:textId="05FE1A27" w:rsidR="00F215DC" w:rsidRPr="00B139DE" w:rsidRDefault="008B4346">
            <w:pPr>
              <w:rPr>
                <w:rFonts w:ascii="Arial" w:hAnsi="Arial" w:cs="Arial"/>
                <w:sz w:val="20"/>
                <w:szCs w:val="20"/>
              </w:rPr>
            </w:pPr>
            <w:r>
              <w:rPr>
                <w:rFonts w:ascii="Arial" w:hAnsi="Arial" w:cs="Arial"/>
                <w:sz w:val="20"/>
                <w:szCs w:val="20"/>
              </w:rPr>
              <w:t>MB</w:t>
            </w:r>
          </w:p>
        </w:tc>
      </w:tr>
      <w:tr w:rsidR="00F215DC" w14:paraId="6BAD2C4D" w14:textId="77777777" w:rsidTr="00E27AA5">
        <w:tc>
          <w:tcPr>
            <w:tcW w:w="1547" w:type="dxa"/>
          </w:tcPr>
          <w:p w14:paraId="725E2BBF" w14:textId="77777777" w:rsidR="00F215DC" w:rsidRPr="00B139DE" w:rsidRDefault="00F215DC">
            <w:pPr>
              <w:rPr>
                <w:rFonts w:ascii="Arial" w:hAnsi="Arial" w:cs="Arial"/>
                <w:sz w:val="20"/>
                <w:szCs w:val="20"/>
              </w:rPr>
            </w:pPr>
          </w:p>
        </w:tc>
        <w:tc>
          <w:tcPr>
            <w:tcW w:w="1431" w:type="dxa"/>
          </w:tcPr>
          <w:p w14:paraId="21C13AD8" w14:textId="77777777" w:rsidR="00F215DC" w:rsidRPr="00B139DE" w:rsidRDefault="00F215DC">
            <w:pPr>
              <w:rPr>
                <w:rFonts w:ascii="Arial" w:hAnsi="Arial" w:cs="Arial"/>
                <w:sz w:val="20"/>
                <w:szCs w:val="20"/>
              </w:rPr>
            </w:pPr>
          </w:p>
        </w:tc>
        <w:tc>
          <w:tcPr>
            <w:tcW w:w="5103" w:type="dxa"/>
          </w:tcPr>
          <w:p w14:paraId="0CFB3F12" w14:textId="77777777" w:rsidR="00F215DC" w:rsidRPr="00B139DE" w:rsidRDefault="00F215DC">
            <w:pPr>
              <w:rPr>
                <w:rFonts w:ascii="Arial" w:hAnsi="Arial" w:cs="Arial"/>
                <w:sz w:val="20"/>
                <w:szCs w:val="20"/>
              </w:rPr>
            </w:pPr>
          </w:p>
        </w:tc>
        <w:tc>
          <w:tcPr>
            <w:tcW w:w="1093" w:type="dxa"/>
          </w:tcPr>
          <w:p w14:paraId="1DAF5DC6" w14:textId="77777777" w:rsidR="00F215DC" w:rsidRPr="00B139DE" w:rsidRDefault="00F215DC">
            <w:pPr>
              <w:rPr>
                <w:rFonts w:ascii="Arial" w:hAnsi="Arial" w:cs="Arial"/>
                <w:sz w:val="20"/>
                <w:szCs w:val="20"/>
              </w:rPr>
            </w:pPr>
          </w:p>
        </w:tc>
      </w:tr>
      <w:tr w:rsidR="00F215DC" w14:paraId="3295AC86" w14:textId="77777777" w:rsidTr="00E27AA5">
        <w:tc>
          <w:tcPr>
            <w:tcW w:w="1547" w:type="dxa"/>
          </w:tcPr>
          <w:p w14:paraId="2FDAE84B" w14:textId="77777777" w:rsidR="00F215DC" w:rsidRPr="00B139DE" w:rsidRDefault="00F215DC">
            <w:pPr>
              <w:rPr>
                <w:rFonts w:ascii="Arial" w:hAnsi="Arial" w:cs="Arial"/>
                <w:sz w:val="20"/>
                <w:szCs w:val="20"/>
              </w:rPr>
            </w:pPr>
          </w:p>
        </w:tc>
        <w:tc>
          <w:tcPr>
            <w:tcW w:w="1431" w:type="dxa"/>
          </w:tcPr>
          <w:p w14:paraId="7C0E4F6C" w14:textId="77777777" w:rsidR="00F215DC" w:rsidRPr="00B139DE" w:rsidRDefault="00F215DC">
            <w:pPr>
              <w:rPr>
                <w:rFonts w:ascii="Arial" w:hAnsi="Arial" w:cs="Arial"/>
                <w:sz w:val="20"/>
                <w:szCs w:val="20"/>
              </w:rPr>
            </w:pPr>
          </w:p>
        </w:tc>
        <w:tc>
          <w:tcPr>
            <w:tcW w:w="5103" w:type="dxa"/>
          </w:tcPr>
          <w:p w14:paraId="4C09DBB1" w14:textId="77777777" w:rsidR="00F215DC" w:rsidRPr="00B139DE" w:rsidRDefault="00F215DC">
            <w:pPr>
              <w:rPr>
                <w:rFonts w:ascii="Arial" w:hAnsi="Arial" w:cs="Arial"/>
                <w:sz w:val="20"/>
                <w:szCs w:val="20"/>
              </w:rPr>
            </w:pPr>
          </w:p>
        </w:tc>
        <w:tc>
          <w:tcPr>
            <w:tcW w:w="1093" w:type="dxa"/>
          </w:tcPr>
          <w:p w14:paraId="313E0013" w14:textId="77777777" w:rsidR="00F215DC" w:rsidRPr="00B139DE" w:rsidRDefault="00F215DC">
            <w:pPr>
              <w:rPr>
                <w:rFonts w:ascii="Arial" w:hAnsi="Arial" w:cs="Arial"/>
                <w:sz w:val="20"/>
                <w:szCs w:val="20"/>
              </w:rPr>
            </w:pPr>
          </w:p>
        </w:tc>
      </w:tr>
      <w:tr w:rsidR="00F215DC" w14:paraId="633245AB" w14:textId="77777777" w:rsidTr="00E27AA5">
        <w:tc>
          <w:tcPr>
            <w:tcW w:w="1547" w:type="dxa"/>
          </w:tcPr>
          <w:p w14:paraId="33085F6E" w14:textId="77777777" w:rsidR="00F215DC" w:rsidRPr="00B139DE" w:rsidRDefault="00F215DC">
            <w:pPr>
              <w:rPr>
                <w:rFonts w:ascii="Arial" w:hAnsi="Arial" w:cs="Arial"/>
                <w:sz w:val="20"/>
                <w:szCs w:val="20"/>
              </w:rPr>
            </w:pPr>
          </w:p>
        </w:tc>
        <w:tc>
          <w:tcPr>
            <w:tcW w:w="1431" w:type="dxa"/>
          </w:tcPr>
          <w:p w14:paraId="6341D520" w14:textId="77777777" w:rsidR="00F215DC" w:rsidRPr="00B139DE" w:rsidRDefault="00F215DC">
            <w:pPr>
              <w:rPr>
                <w:rFonts w:ascii="Arial" w:hAnsi="Arial" w:cs="Arial"/>
                <w:sz w:val="20"/>
                <w:szCs w:val="20"/>
              </w:rPr>
            </w:pPr>
          </w:p>
        </w:tc>
        <w:tc>
          <w:tcPr>
            <w:tcW w:w="5103" w:type="dxa"/>
          </w:tcPr>
          <w:p w14:paraId="6F9A287B" w14:textId="77777777" w:rsidR="00F215DC" w:rsidRPr="00B139DE" w:rsidRDefault="00F215DC">
            <w:pPr>
              <w:rPr>
                <w:rFonts w:ascii="Arial" w:hAnsi="Arial" w:cs="Arial"/>
                <w:sz w:val="20"/>
                <w:szCs w:val="20"/>
              </w:rPr>
            </w:pPr>
          </w:p>
        </w:tc>
        <w:tc>
          <w:tcPr>
            <w:tcW w:w="1093" w:type="dxa"/>
          </w:tcPr>
          <w:p w14:paraId="080FDA31" w14:textId="77777777" w:rsidR="00F215DC" w:rsidRPr="00B139DE" w:rsidRDefault="00F215DC">
            <w:pPr>
              <w:rPr>
                <w:rFonts w:ascii="Arial" w:hAnsi="Arial" w:cs="Arial"/>
                <w:sz w:val="20"/>
                <w:szCs w:val="20"/>
              </w:rPr>
            </w:pPr>
          </w:p>
        </w:tc>
      </w:tr>
      <w:tr w:rsidR="00F215DC" w14:paraId="71DE1941" w14:textId="77777777" w:rsidTr="00E27AA5">
        <w:tc>
          <w:tcPr>
            <w:tcW w:w="1547" w:type="dxa"/>
          </w:tcPr>
          <w:p w14:paraId="1AA78FFC" w14:textId="77777777" w:rsidR="00F215DC" w:rsidRPr="00B139DE" w:rsidRDefault="00F215DC">
            <w:pPr>
              <w:rPr>
                <w:rFonts w:ascii="Arial" w:hAnsi="Arial" w:cs="Arial"/>
                <w:sz w:val="20"/>
                <w:szCs w:val="20"/>
              </w:rPr>
            </w:pPr>
          </w:p>
        </w:tc>
        <w:tc>
          <w:tcPr>
            <w:tcW w:w="1431" w:type="dxa"/>
          </w:tcPr>
          <w:p w14:paraId="294B6860" w14:textId="77777777" w:rsidR="00F215DC" w:rsidRPr="00B139DE" w:rsidRDefault="00F215DC">
            <w:pPr>
              <w:rPr>
                <w:rFonts w:ascii="Arial" w:hAnsi="Arial" w:cs="Arial"/>
                <w:sz w:val="20"/>
                <w:szCs w:val="20"/>
              </w:rPr>
            </w:pPr>
          </w:p>
        </w:tc>
        <w:tc>
          <w:tcPr>
            <w:tcW w:w="5103" w:type="dxa"/>
          </w:tcPr>
          <w:p w14:paraId="4CEFFCB2" w14:textId="77777777" w:rsidR="00F215DC" w:rsidRPr="00B139DE" w:rsidRDefault="00F215DC">
            <w:pPr>
              <w:rPr>
                <w:rFonts w:ascii="Arial" w:hAnsi="Arial" w:cs="Arial"/>
                <w:sz w:val="20"/>
                <w:szCs w:val="20"/>
              </w:rPr>
            </w:pPr>
          </w:p>
        </w:tc>
        <w:tc>
          <w:tcPr>
            <w:tcW w:w="1093" w:type="dxa"/>
          </w:tcPr>
          <w:p w14:paraId="2DBE1FFE" w14:textId="77777777" w:rsidR="00F215DC" w:rsidRPr="00B139DE" w:rsidRDefault="00F215DC">
            <w:pPr>
              <w:rPr>
                <w:rFonts w:ascii="Arial" w:hAnsi="Arial" w:cs="Arial"/>
                <w:sz w:val="20"/>
                <w:szCs w:val="20"/>
              </w:rPr>
            </w:pPr>
          </w:p>
        </w:tc>
      </w:tr>
      <w:tr w:rsidR="00F215DC" w14:paraId="779A7CBC" w14:textId="77777777" w:rsidTr="00E27AA5">
        <w:tc>
          <w:tcPr>
            <w:tcW w:w="1547" w:type="dxa"/>
          </w:tcPr>
          <w:p w14:paraId="707BC57A" w14:textId="77777777" w:rsidR="00F215DC" w:rsidRPr="00B139DE" w:rsidRDefault="00F215DC">
            <w:pPr>
              <w:rPr>
                <w:rFonts w:ascii="Arial" w:hAnsi="Arial" w:cs="Arial"/>
                <w:sz w:val="20"/>
                <w:szCs w:val="20"/>
              </w:rPr>
            </w:pPr>
          </w:p>
        </w:tc>
        <w:tc>
          <w:tcPr>
            <w:tcW w:w="1431" w:type="dxa"/>
          </w:tcPr>
          <w:p w14:paraId="5753C4B1" w14:textId="77777777" w:rsidR="00F215DC" w:rsidRPr="00B139DE" w:rsidRDefault="00F215DC">
            <w:pPr>
              <w:rPr>
                <w:rFonts w:ascii="Arial" w:hAnsi="Arial" w:cs="Arial"/>
                <w:sz w:val="20"/>
                <w:szCs w:val="20"/>
              </w:rPr>
            </w:pPr>
          </w:p>
        </w:tc>
        <w:tc>
          <w:tcPr>
            <w:tcW w:w="5103" w:type="dxa"/>
          </w:tcPr>
          <w:p w14:paraId="43AD9F61" w14:textId="77777777" w:rsidR="00F215DC" w:rsidRPr="00B139DE" w:rsidRDefault="00F215DC">
            <w:pPr>
              <w:rPr>
                <w:rFonts w:ascii="Arial" w:hAnsi="Arial" w:cs="Arial"/>
                <w:sz w:val="20"/>
                <w:szCs w:val="20"/>
              </w:rPr>
            </w:pPr>
          </w:p>
        </w:tc>
        <w:tc>
          <w:tcPr>
            <w:tcW w:w="1093" w:type="dxa"/>
          </w:tcPr>
          <w:p w14:paraId="76C82759" w14:textId="77777777" w:rsidR="00F215DC" w:rsidRPr="00B139DE" w:rsidRDefault="00F215DC">
            <w:pPr>
              <w:rPr>
                <w:rFonts w:ascii="Arial" w:hAnsi="Arial" w:cs="Arial"/>
                <w:sz w:val="20"/>
                <w:szCs w:val="20"/>
              </w:rPr>
            </w:pPr>
          </w:p>
        </w:tc>
      </w:tr>
      <w:tr w:rsidR="00F215DC" w14:paraId="71AA2104" w14:textId="77777777" w:rsidTr="00E27AA5">
        <w:tc>
          <w:tcPr>
            <w:tcW w:w="1547" w:type="dxa"/>
          </w:tcPr>
          <w:p w14:paraId="4147544A" w14:textId="77777777" w:rsidR="00F215DC" w:rsidRPr="00B139DE" w:rsidRDefault="00F215DC">
            <w:pPr>
              <w:rPr>
                <w:rFonts w:ascii="Arial" w:hAnsi="Arial" w:cs="Arial"/>
                <w:sz w:val="20"/>
                <w:szCs w:val="20"/>
              </w:rPr>
            </w:pPr>
          </w:p>
        </w:tc>
        <w:tc>
          <w:tcPr>
            <w:tcW w:w="1431" w:type="dxa"/>
          </w:tcPr>
          <w:p w14:paraId="68795F37" w14:textId="77777777" w:rsidR="00F215DC" w:rsidRPr="00B139DE" w:rsidRDefault="00F215DC">
            <w:pPr>
              <w:rPr>
                <w:rFonts w:ascii="Arial" w:hAnsi="Arial" w:cs="Arial"/>
                <w:sz w:val="20"/>
                <w:szCs w:val="20"/>
              </w:rPr>
            </w:pPr>
          </w:p>
        </w:tc>
        <w:tc>
          <w:tcPr>
            <w:tcW w:w="5103" w:type="dxa"/>
          </w:tcPr>
          <w:p w14:paraId="1346B400" w14:textId="77777777" w:rsidR="00F215DC" w:rsidRPr="00B139DE" w:rsidRDefault="00F215DC">
            <w:pPr>
              <w:rPr>
                <w:rFonts w:ascii="Arial" w:hAnsi="Arial" w:cs="Arial"/>
                <w:sz w:val="20"/>
                <w:szCs w:val="20"/>
              </w:rPr>
            </w:pPr>
          </w:p>
        </w:tc>
        <w:tc>
          <w:tcPr>
            <w:tcW w:w="1093" w:type="dxa"/>
          </w:tcPr>
          <w:p w14:paraId="1A741083" w14:textId="77777777" w:rsidR="00F215DC" w:rsidRPr="00B139DE" w:rsidRDefault="00F215DC">
            <w:pPr>
              <w:rPr>
                <w:rFonts w:ascii="Arial" w:hAnsi="Arial" w:cs="Arial"/>
                <w:sz w:val="20"/>
                <w:szCs w:val="20"/>
              </w:rPr>
            </w:pPr>
          </w:p>
        </w:tc>
      </w:tr>
      <w:tr w:rsidR="00F215DC" w14:paraId="481A6489" w14:textId="77777777" w:rsidTr="00E27AA5">
        <w:tc>
          <w:tcPr>
            <w:tcW w:w="1547" w:type="dxa"/>
          </w:tcPr>
          <w:p w14:paraId="26C195D5" w14:textId="77777777" w:rsidR="00F215DC" w:rsidRPr="00B139DE" w:rsidRDefault="00F215DC">
            <w:pPr>
              <w:rPr>
                <w:rFonts w:ascii="Arial" w:hAnsi="Arial" w:cs="Arial"/>
                <w:sz w:val="20"/>
                <w:szCs w:val="20"/>
              </w:rPr>
            </w:pPr>
          </w:p>
        </w:tc>
        <w:tc>
          <w:tcPr>
            <w:tcW w:w="1431" w:type="dxa"/>
          </w:tcPr>
          <w:p w14:paraId="6B9DDE20" w14:textId="77777777" w:rsidR="00F215DC" w:rsidRPr="00B139DE" w:rsidRDefault="00F215DC">
            <w:pPr>
              <w:rPr>
                <w:rFonts w:ascii="Arial" w:hAnsi="Arial" w:cs="Arial"/>
                <w:sz w:val="20"/>
                <w:szCs w:val="20"/>
              </w:rPr>
            </w:pPr>
          </w:p>
        </w:tc>
        <w:tc>
          <w:tcPr>
            <w:tcW w:w="5103" w:type="dxa"/>
          </w:tcPr>
          <w:p w14:paraId="225F51FC" w14:textId="77777777" w:rsidR="00F215DC" w:rsidRPr="00B139DE" w:rsidRDefault="00F215DC">
            <w:pPr>
              <w:rPr>
                <w:rFonts w:ascii="Arial" w:hAnsi="Arial" w:cs="Arial"/>
                <w:sz w:val="20"/>
                <w:szCs w:val="20"/>
              </w:rPr>
            </w:pPr>
          </w:p>
        </w:tc>
        <w:tc>
          <w:tcPr>
            <w:tcW w:w="1093" w:type="dxa"/>
          </w:tcPr>
          <w:p w14:paraId="3DD8FACD" w14:textId="77777777" w:rsidR="00F215DC" w:rsidRPr="00B139DE" w:rsidRDefault="00F215DC">
            <w:pPr>
              <w:rPr>
                <w:rFonts w:ascii="Arial" w:hAnsi="Arial" w:cs="Arial"/>
                <w:sz w:val="20"/>
                <w:szCs w:val="20"/>
              </w:rPr>
            </w:pPr>
          </w:p>
        </w:tc>
      </w:tr>
      <w:tr w:rsidR="00F215DC" w14:paraId="57085BC9" w14:textId="77777777" w:rsidTr="00E27AA5">
        <w:tc>
          <w:tcPr>
            <w:tcW w:w="1547" w:type="dxa"/>
          </w:tcPr>
          <w:p w14:paraId="378FC259" w14:textId="77777777" w:rsidR="00F215DC" w:rsidRPr="00B139DE" w:rsidRDefault="00F215DC">
            <w:pPr>
              <w:rPr>
                <w:rFonts w:ascii="Arial" w:hAnsi="Arial" w:cs="Arial"/>
                <w:sz w:val="20"/>
                <w:szCs w:val="20"/>
              </w:rPr>
            </w:pPr>
          </w:p>
        </w:tc>
        <w:tc>
          <w:tcPr>
            <w:tcW w:w="1431" w:type="dxa"/>
          </w:tcPr>
          <w:p w14:paraId="211F9D5C" w14:textId="77777777" w:rsidR="00F215DC" w:rsidRPr="00B139DE" w:rsidRDefault="00F215DC">
            <w:pPr>
              <w:rPr>
                <w:rFonts w:ascii="Arial" w:hAnsi="Arial" w:cs="Arial"/>
                <w:sz w:val="20"/>
                <w:szCs w:val="20"/>
              </w:rPr>
            </w:pPr>
          </w:p>
        </w:tc>
        <w:tc>
          <w:tcPr>
            <w:tcW w:w="5103" w:type="dxa"/>
          </w:tcPr>
          <w:p w14:paraId="54E4A1C5" w14:textId="77777777" w:rsidR="00F215DC" w:rsidRPr="00B139DE" w:rsidRDefault="00F215DC">
            <w:pPr>
              <w:rPr>
                <w:rFonts w:ascii="Arial" w:hAnsi="Arial" w:cs="Arial"/>
                <w:sz w:val="20"/>
                <w:szCs w:val="20"/>
              </w:rPr>
            </w:pPr>
          </w:p>
        </w:tc>
        <w:tc>
          <w:tcPr>
            <w:tcW w:w="1093" w:type="dxa"/>
          </w:tcPr>
          <w:p w14:paraId="621EEA1E" w14:textId="77777777" w:rsidR="00F215DC" w:rsidRPr="00B139DE" w:rsidRDefault="00F215DC">
            <w:pPr>
              <w:rPr>
                <w:rFonts w:ascii="Arial" w:hAnsi="Arial" w:cs="Arial"/>
                <w:sz w:val="20"/>
                <w:szCs w:val="20"/>
              </w:rPr>
            </w:pPr>
          </w:p>
        </w:tc>
      </w:tr>
      <w:tr w:rsidR="00F215DC" w14:paraId="200ED48F" w14:textId="77777777" w:rsidTr="00E27AA5">
        <w:tc>
          <w:tcPr>
            <w:tcW w:w="1547" w:type="dxa"/>
          </w:tcPr>
          <w:p w14:paraId="76B61485" w14:textId="77777777" w:rsidR="00F215DC" w:rsidRPr="00B139DE" w:rsidRDefault="00F215DC">
            <w:pPr>
              <w:rPr>
                <w:rFonts w:ascii="Arial" w:hAnsi="Arial" w:cs="Arial"/>
                <w:sz w:val="20"/>
                <w:szCs w:val="20"/>
              </w:rPr>
            </w:pPr>
          </w:p>
        </w:tc>
        <w:tc>
          <w:tcPr>
            <w:tcW w:w="1431" w:type="dxa"/>
          </w:tcPr>
          <w:p w14:paraId="423E1EBD" w14:textId="77777777" w:rsidR="00F215DC" w:rsidRPr="00B139DE" w:rsidRDefault="00F215DC">
            <w:pPr>
              <w:rPr>
                <w:rFonts w:ascii="Arial" w:hAnsi="Arial" w:cs="Arial"/>
                <w:sz w:val="20"/>
                <w:szCs w:val="20"/>
              </w:rPr>
            </w:pPr>
          </w:p>
        </w:tc>
        <w:tc>
          <w:tcPr>
            <w:tcW w:w="5103" w:type="dxa"/>
          </w:tcPr>
          <w:p w14:paraId="642E0C34" w14:textId="77777777" w:rsidR="00F215DC" w:rsidRPr="00B139DE" w:rsidRDefault="00F215DC">
            <w:pPr>
              <w:rPr>
                <w:rFonts w:ascii="Arial" w:hAnsi="Arial" w:cs="Arial"/>
                <w:sz w:val="20"/>
                <w:szCs w:val="20"/>
              </w:rPr>
            </w:pPr>
          </w:p>
        </w:tc>
        <w:tc>
          <w:tcPr>
            <w:tcW w:w="1093" w:type="dxa"/>
          </w:tcPr>
          <w:p w14:paraId="55971509" w14:textId="77777777" w:rsidR="00F215DC" w:rsidRPr="00B139DE" w:rsidRDefault="00F215DC">
            <w:pPr>
              <w:rPr>
                <w:rFonts w:ascii="Arial" w:hAnsi="Arial" w:cs="Arial"/>
                <w:sz w:val="20"/>
                <w:szCs w:val="20"/>
              </w:rPr>
            </w:pPr>
          </w:p>
        </w:tc>
      </w:tr>
      <w:tr w:rsidR="00F215DC" w14:paraId="63BC115A" w14:textId="77777777" w:rsidTr="00E27AA5">
        <w:tc>
          <w:tcPr>
            <w:tcW w:w="1547" w:type="dxa"/>
          </w:tcPr>
          <w:p w14:paraId="568EDE41" w14:textId="77777777" w:rsidR="00F215DC" w:rsidRPr="00B139DE" w:rsidRDefault="00F215DC">
            <w:pPr>
              <w:rPr>
                <w:rFonts w:ascii="Arial" w:hAnsi="Arial" w:cs="Arial"/>
                <w:sz w:val="20"/>
                <w:szCs w:val="20"/>
              </w:rPr>
            </w:pPr>
          </w:p>
        </w:tc>
        <w:tc>
          <w:tcPr>
            <w:tcW w:w="1431" w:type="dxa"/>
          </w:tcPr>
          <w:p w14:paraId="41F1501C" w14:textId="77777777" w:rsidR="00F215DC" w:rsidRPr="00B139DE" w:rsidRDefault="00F215DC">
            <w:pPr>
              <w:rPr>
                <w:rFonts w:ascii="Arial" w:hAnsi="Arial" w:cs="Arial"/>
                <w:sz w:val="20"/>
                <w:szCs w:val="20"/>
              </w:rPr>
            </w:pPr>
          </w:p>
        </w:tc>
        <w:tc>
          <w:tcPr>
            <w:tcW w:w="5103" w:type="dxa"/>
          </w:tcPr>
          <w:p w14:paraId="619B1C9C" w14:textId="77777777" w:rsidR="00F215DC" w:rsidRPr="00B139DE" w:rsidRDefault="00F215DC">
            <w:pPr>
              <w:rPr>
                <w:rFonts w:ascii="Arial" w:hAnsi="Arial" w:cs="Arial"/>
                <w:sz w:val="20"/>
                <w:szCs w:val="20"/>
              </w:rPr>
            </w:pPr>
          </w:p>
        </w:tc>
        <w:tc>
          <w:tcPr>
            <w:tcW w:w="1093" w:type="dxa"/>
          </w:tcPr>
          <w:p w14:paraId="16A56FBB" w14:textId="77777777" w:rsidR="00F215DC" w:rsidRPr="00B139DE" w:rsidRDefault="00F215DC">
            <w:pPr>
              <w:rPr>
                <w:rFonts w:ascii="Arial" w:hAnsi="Arial" w:cs="Arial"/>
                <w:sz w:val="20"/>
                <w:szCs w:val="20"/>
              </w:rPr>
            </w:pPr>
          </w:p>
        </w:tc>
      </w:tr>
      <w:tr w:rsidR="00F215DC" w14:paraId="0E4BCE0A" w14:textId="77777777" w:rsidTr="00E27AA5">
        <w:tc>
          <w:tcPr>
            <w:tcW w:w="1547" w:type="dxa"/>
          </w:tcPr>
          <w:p w14:paraId="40F2A148" w14:textId="77777777" w:rsidR="00F215DC" w:rsidRPr="00B139DE" w:rsidRDefault="00F215DC">
            <w:pPr>
              <w:rPr>
                <w:rFonts w:ascii="Arial" w:hAnsi="Arial" w:cs="Arial"/>
                <w:sz w:val="20"/>
                <w:szCs w:val="20"/>
              </w:rPr>
            </w:pPr>
          </w:p>
        </w:tc>
        <w:tc>
          <w:tcPr>
            <w:tcW w:w="1431" w:type="dxa"/>
          </w:tcPr>
          <w:p w14:paraId="37221D1A" w14:textId="77777777" w:rsidR="00F215DC" w:rsidRPr="00B139DE" w:rsidRDefault="00F215DC">
            <w:pPr>
              <w:rPr>
                <w:rFonts w:ascii="Arial" w:hAnsi="Arial" w:cs="Arial"/>
                <w:sz w:val="20"/>
                <w:szCs w:val="20"/>
              </w:rPr>
            </w:pPr>
          </w:p>
        </w:tc>
        <w:tc>
          <w:tcPr>
            <w:tcW w:w="5103" w:type="dxa"/>
          </w:tcPr>
          <w:p w14:paraId="32C32F09" w14:textId="77777777" w:rsidR="00F215DC" w:rsidRPr="00B139DE" w:rsidRDefault="00F215DC">
            <w:pPr>
              <w:rPr>
                <w:rFonts w:ascii="Arial" w:hAnsi="Arial" w:cs="Arial"/>
                <w:sz w:val="20"/>
                <w:szCs w:val="20"/>
              </w:rPr>
            </w:pPr>
          </w:p>
        </w:tc>
        <w:tc>
          <w:tcPr>
            <w:tcW w:w="1093" w:type="dxa"/>
          </w:tcPr>
          <w:p w14:paraId="04F035C7" w14:textId="77777777" w:rsidR="00F215DC" w:rsidRPr="00B139DE" w:rsidRDefault="00F215DC">
            <w:pPr>
              <w:rPr>
                <w:rFonts w:ascii="Arial" w:hAnsi="Arial" w:cs="Arial"/>
                <w:sz w:val="20"/>
                <w:szCs w:val="20"/>
              </w:rPr>
            </w:pPr>
          </w:p>
        </w:tc>
      </w:tr>
      <w:tr w:rsidR="00F215DC" w14:paraId="4D23DF2E" w14:textId="77777777" w:rsidTr="00E27AA5">
        <w:tc>
          <w:tcPr>
            <w:tcW w:w="1547" w:type="dxa"/>
          </w:tcPr>
          <w:p w14:paraId="0D2C18B2" w14:textId="77777777" w:rsidR="00F215DC" w:rsidRPr="00B139DE" w:rsidRDefault="00F215DC">
            <w:pPr>
              <w:rPr>
                <w:rFonts w:ascii="Arial" w:hAnsi="Arial" w:cs="Arial"/>
                <w:sz w:val="20"/>
                <w:szCs w:val="20"/>
              </w:rPr>
            </w:pPr>
          </w:p>
        </w:tc>
        <w:tc>
          <w:tcPr>
            <w:tcW w:w="1431" w:type="dxa"/>
          </w:tcPr>
          <w:p w14:paraId="6FBC2DF1" w14:textId="77777777" w:rsidR="00F215DC" w:rsidRPr="00B139DE" w:rsidRDefault="00F215DC">
            <w:pPr>
              <w:rPr>
                <w:rFonts w:ascii="Arial" w:hAnsi="Arial" w:cs="Arial"/>
                <w:sz w:val="20"/>
                <w:szCs w:val="20"/>
              </w:rPr>
            </w:pPr>
          </w:p>
        </w:tc>
        <w:tc>
          <w:tcPr>
            <w:tcW w:w="5103" w:type="dxa"/>
          </w:tcPr>
          <w:p w14:paraId="213B691E" w14:textId="77777777" w:rsidR="00F215DC" w:rsidRPr="00B139DE" w:rsidRDefault="00F215DC">
            <w:pPr>
              <w:rPr>
                <w:rFonts w:ascii="Arial" w:hAnsi="Arial" w:cs="Arial"/>
                <w:sz w:val="20"/>
                <w:szCs w:val="20"/>
              </w:rPr>
            </w:pPr>
          </w:p>
        </w:tc>
        <w:tc>
          <w:tcPr>
            <w:tcW w:w="1093" w:type="dxa"/>
          </w:tcPr>
          <w:p w14:paraId="7F3C7365" w14:textId="77777777" w:rsidR="00F215DC" w:rsidRPr="00B139DE" w:rsidRDefault="00F215DC">
            <w:pPr>
              <w:rPr>
                <w:rFonts w:ascii="Arial" w:hAnsi="Arial" w:cs="Arial"/>
                <w:sz w:val="20"/>
                <w:szCs w:val="20"/>
              </w:rPr>
            </w:pPr>
          </w:p>
        </w:tc>
      </w:tr>
      <w:tr w:rsidR="00F215DC" w14:paraId="31731E2C" w14:textId="77777777" w:rsidTr="00E27AA5">
        <w:tc>
          <w:tcPr>
            <w:tcW w:w="1547" w:type="dxa"/>
          </w:tcPr>
          <w:p w14:paraId="7435BA5B" w14:textId="77777777" w:rsidR="00F215DC" w:rsidRPr="00B139DE" w:rsidRDefault="00F215DC">
            <w:pPr>
              <w:rPr>
                <w:rFonts w:ascii="Arial" w:hAnsi="Arial" w:cs="Arial"/>
                <w:sz w:val="20"/>
                <w:szCs w:val="20"/>
              </w:rPr>
            </w:pPr>
          </w:p>
        </w:tc>
        <w:tc>
          <w:tcPr>
            <w:tcW w:w="1431" w:type="dxa"/>
          </w:tcPr>
          <w:p w14:paraId="4C3B1C4F" w14:textId="77777777" w:rsidR="00F215DC" w:rsidRPr="00B139DE" w:rsidRDefault="00F215DC">
            <w:pPr>
              <w:rPr>
                <w:rFonts w:ascii="Arial" w:hAnsi="Arial" w:cs="Arial"/>
                <w:sz w:val="20"/>
                <w:szCs w:val="20"/>
              </w:rPr>
            </w:pPr>
          </w:p>
        </w:tc>
        <w:tc>
          <w:tcPr>
            <w:tcW w:w="5103" w:type="dxa"/>
          </w:tcPr>
          <w:p w14:paraId="12B9E83B" w14:textId="77777777" w:rsidR="00F215DC" w:rsidRPr="00B139DE" w:rsidRDefault="00F215DC">
            <w:pPr>
              <w:rPr>
                <w:rFonts w:ascii="Arial" w:hAnsi="Arial" w:cs="Arial"/>
                <w:sz w:val="20"/>
                <w:szCs w:val="20"/>
              </w:rPr>
            </w:pPr>
          </w:p>
        </w:tc>
        <w:tc>
          <w:tcPr>
            <w:tcW w:w="1093" w:type="dxa"/>
          </w:tcPr>
          <w:p w14:paraId="010ED7A2" w14:textId="77777777" w:rsidR="00F215DC" w:rsidRPr="00B139DE" w:rsidRDefault="00F215DC">
            <w:pPr>
              <w:rPr>
                <w:rFonts w:ascii="Arial" w:hAnsi="Arial" w:cs="Arial"/>
                <w:sz w:val="20"/>
                <w:szCs w:val="20"/>
              </w:rPr>
            </w:pPr>
          </w:p>
        </w:tc>
      </w:tr>
      <w:tr w:rsidR="00F215DC" w14:paraId="7E5DE914" w14:textId="77777777" w:rsidTr="00E27AA5">
        <w:tc>
          <w:tcPr>
            <w:tcW w:w="1547" w:type="dxa"/>
          </w:tcPr>
          <w:p w14:paraId="150D68D3" w14:textId="77777777" w:rsidR="00F215DC" w:rsidRPr="00B139DE" w:rsidRDefault="00F215DC">
            <w:pPr>
              <w:rPr>
                <w:rFonts w:ascii="Arial" w:hAnsi="Arial" w:cs="Arial"/>
                <w:sz w:val="20"/>
                <w:szCs w:val="20"/>
              </w:rPr>
            </w:pPr>
          </w:p>
        </w:tc>
        <w:tc>
          <w:tcPr>
            <w:tcW w:w="1431" w:type="dxa"/>
          </w:tcPr>
          <w:p w14:paraId="3E7B1B2D" w14:textId="77777777" w:rsidR="00F215DC" w:rsidRPr="00B139DE" w:rsidRDefault="00F215DC">
            <w:pPr>
              <w:rPr>
                <w:rFonts w:ascii="Arial" w:hAnsi="Arial" w:cs="Arial"/>
                <w:sz w:val="20"/>
                <w:szCs w:val="20"/>
              </w:rPr>
            </w:pPr>
          </w:p>
        </w:tc>
        <w:tc>
          <w:tcPr>
            <w:tcW w:w="5103" w:type="dxa"/>
          </w:tcPr>
          <w:p w14:paraId="13CE73DA" w14:textId="77777777" w:rsidR="00F215DC" w:rsidRPr="00B139DE" w:rsidRDefault="00F215DC">
            <w:pPr>
              <w:rPr>
                <w:rFonts w:ascii="Arial" w:hAnsi="Arial" w:cs="Arial"/>
                <w:sz w:val="20"/>
                <w:szCs w:val="20"/>
              </w:rPr>
            </w:pPr>
          </w:p>
        </w:tc>
        <w:tc>
          <w:tcPr>
            <w:tcW w:w="1093" w:type="dxa"/>
          </w:tcPr>
          <w:p w14:paraId="723F3840" w14:textId="77777777" w:rsidR="00F215DC" w:rsidRPr="00B139DE" w:rsidRDefault="00F215DC">
            <w:pPr>
              <w:rPr>
                <w:rFonts w:ascii="Arial" w:hAnsi="Arial" w:cs="Arial"/>
                <w:sz w:val="20"/>
                <w:szCs w:val="20"/>
              </w:rPr>
            </w:pPr>
          </w:p>
        </w:tc>
      </w:tr>
      <w:tr w:rsidR="00F215DC" w14:paraId="7FE4052D" w14:textId="77777777" w:rsidTr="00E27AA5">
        <w:tc>
          <w:tcPr>
            <w:tcW w:w="1547" w:type="dxa"/>
          </w:tcPr>
          <w:p w14:paraId="73C3B1F4" w14:textId="77777777" w:rsidR="00F215DC" w:rsidRPr="00B139DE" w:rsidRDefault="00F215DC">
            <w:pPr>
              <w:rPr>
                <w:rFonts w:ascii="Arial" w:hAnsi="Arial" w:cs="Arial"/>
                <w:sz w:val="20"/>
                <w:szCs w:val="20"/>
              </w:rPr>
            </w:pPr>
          </w:p>
        </w:tc>
        <w:tc>
          <w:tcPr>
            <w:tcW w:w="1431" w:type="dxa"/>
          </w:tcPr>
          <w:p w14:paraId="358ECA10" w14:textId="77777777" w:rsidR="00F215DC" w:rsidRPr="00B139DE" w:rsidRDefault="00F215DC">
            <w:pPr>
              <w:rPr>
                <w:rFonts w:ascii="Arial" w:hAnsi="Arial" w:cs="Arial"/>
                <w:sz w:val="20"/>
                <w:szCs w:val="20"/>
              </w:rPr>
            </w:pPr>
          </w:p>
        </w:tc>
        <w:tc>
          <w:tcPr>
            <w:tcW w:w="5103" w:type="dxa"/>
          </w:tcPr>
          <w:p w14:paraId="41EA9B5C" w14:textId="77777777" w:rsidR="00F215DC" w:rsidRPr="00B139DE" w:rsidRDefault="00F215DC">
            <w:pPr>
              <w:rPr>
                <w:rFonts w:ascii="Arial" w:hAnsi="Arial" w:cs="Arial"/>
                <w:sz w:val="20"/>
                <w:szCs w:val="20"/>
              </w:rPr>
            </w:pPr>
          </w:p>
        </w:tc>
        <w:tc>
          <w:tcPr>
            <w:tcW w:w="1093" w:type="dxa"/>
          </w:tcPr>
          <w:p w14:paraId="6056E034" w14:textId="77777777" w:rsidR="00F215DC" w:rsidRPr="00B139DE" w:rsidRDefault="00F215DC">
            <w:pPr>
              <w:rPr>
                <w:rFonts w:ascii="Arial" w:hAnsi="Arial" w:cs="Arial"/>
                <w:sz w:val="20"/>
                <w:szCs w:val="20"/>
              </w:rPr>
            </w:pPr>
          </w:p>
        </w:tc>
      </w:tr>
      <w:tr w:rsidR="00F215DC" w14:paraId="1B6D3B91" w14:textId="77777777" w:rsidTr="00E27AA5">
        <w:tc>
          <w:tcPr>
            <w:tcW w:w="1547" w:type="dxa"/>
          </w:tcPr>
          <w:p w14:paraId="69A78AD4" w14:textId="77777777" w:rsidR="00F215DC" w:rsidRPr="00B139DE" w:rsidRDefault="00F215DC">
            <w:pPr>
              <w:rPr>
                <w:rFonts w:ascii="Arial" w:hAnsi="Arial" w:cs="Arial"/>
                <w:sz w:val="20"/>
                <w:szCs w:val="20"/>
              </w:rPr>
            </w:pPr>
          </w:p>
        </w:tc>
        <w:tc>
          <w:tcPr>
            <w:tcW w:w="1431" w:type="dxa"/>
          </w:tcPr>
          <w:p w14:paraId="5B85CE0A" w14:textId="77777777" w:rsidR="00F215DC" w:rsidRPr="00B139DE" w:rsidRDefault="00F215DC">
            <w:pPr>
              <w:rPr>
                <w:rFonts w:ascii="Arial" w:hAnsi="Arial" w:cs="Arial"/>
                <w:sz w:val="20"/>
                <w:szCs w:val="20"/>
              </w:rPr>
            </w:pPr>
          </w:p>
        </w:tc>
        <w:tc>
          <w:tcPr>
            <w:tcW w:w="5103" w:type="dxa"/>
          </w:tcPr>
          <w:p w14:paraId="373E4C78" w14:textId="77777777" w:rsidR="00F215DC" w:rsidRPr="00B139DE" w:rsidRDefault="00F215DC">
            <w:pPr>
              <w:rPr>
                <w:rFonts w:ascii="Arial" w:hAnsi="Arial" w:cs="Arial"/>
                <w:sz w:val="20"/>
                <w:szCs w:val="20"/>
              </w:rPr>
            </w:pPr>
          </w:p>
        </w:tc>
        <w:tc>
          <w:tcPr>
            <w:tcW w:w="1093" w:type="dxa"/>
          </w:tcPr>
          <w:p w14:paraId="6C087494" w14:textId="77777777" w:rsidR="00F215DC" w:rsidRPr="00B139DE" w:rsidRDefault="00F215DC">
            <w:pPr>
              <w:rPr>
                <w:rFonts w:ascii="Arial" w:hAnsi="Arial" w:cs="Arial"/>
                <w:sz w:val="20"/>
                <w:szCs w:val="20"/>
              </w:rPr>
            </w:pPr>
          </w:p>
        </w:tc>
      </w:tr>
      <w:tr w:rsidR="00F215DC" w14:paraId="28E2D293" w14:textId="77777777" w:rsidTr="00E27AA5">
        <w:tc>
          <w:tcPr>
            <w:tcW w:w="1547" w:type="dxa"/>
          </w:tcPr>
          <w:p w14:paraId="4892EF6F" w14:textId="77777777" w:rsidR="00F215DC" w:rsidRPr="00B139DE" w:rsidRDefault="00F215DC">
            <w:pPr>
              <w:rPr>
                <w:rFonts w:ascii="Arial" w:hAnsi="Arial" w:cs="Arial"/>
                <w:sz w:val="20"/>
                <w:szCs w:val="20"/>
              </w:rPr>
            </w:pPr>
          </w:p>
        </w:tc>
        <w:tc>
          <w:tcPr>
            <w:tcW w:w="1431" w:type="dxa"/>
          </w:tcPr>
          <w:p w14:paraId="47F85349" w14:textId="77777777" w:rsidR="00F215DC" w:rsidRPr="00B139DE" w:rsidRDefault="00F215DC">
            <w:pPr>
              <w:rPr>
                <w:rFonts w:ascii="Arial" w:hAnsi="Arial" w:cs="Arial"/>
                <w:sz w:val="20"/>
                <w:szCs w:val="20"/>
              </w:rPr>
            </w:pPr>
          </w:p>
        </w:tc>
        <w:tc>
          <w:tcPr>
            <w:tcW w:w="5103" w:type="dxa"/>
          </w:tcPr>
          <w:p w14:paraId="1C9FE8D2" w14:textId="77777777" w:rsidR="00F215DC" w:rsidRPr="00B139DE" w:rsidRDefault="00F215DC">
            <w:pPr>
              <w:rPr>
                <w:rFonts w:ascii="Arial" w:hAnsi="Arial" w:cs="Arial"/>
                <w:sz w:val="20"/>
                <w:szCs w:val="20"/>
              </w:rPr>
            </w:pPr>
          </w:p>
        </w:tc>
        <w:tc>
          <w:tcPr>
            <w:tcW w:w="1093" w:type="dxa"/>
          </w:tcPr>
          <w:p w14:paraId="3DB376D6" w14:textId="77777777" w:rsidR="00F215DC" w:rsidRPr="00B139DE" w:rsidRDefault="00F215DC">
            <w:pPr>
              <w:rPr>
                <w:rFonts w:ascii="Arial" w:hAnsi="Arial" w:cs="Arial"/>
                <w:sz w:val="20"/>
                <w:szCs w:val="20"/>
              </w:rPr>
            </w:pPr>
          </w:p>
        </w:tc>
      </w:tr>
      <w:tr w:rsidR="00F215DC" w14:paraId="285AEADA" w14:textId="77777777" w:rsidTr="00E27AA5">
        <w:tc>
          <w:tcPr>
            <w:tcW w:w="1547" w:type="dxa"/>
          </w:tcPr>
          <w:p w14:paraId="0B8F5CCC" w14:textId="77777777" w:rsidR="00F215DC" w:rsidRPr="00B139DE" w:rsidRDefault="00F215DC">
            <w:pPr>
              <w:rPr>
                <w:rFonts w:ascii="Arial" w:hAnsi="Arial" w:cs="Arial"/>
                <w:sz w:val="20"/>
                <w:szCs w:val="20"/>
              </w:rPr>
            </w:pPr>
          </w:p>
        </w:tc>
        <w:tc>
          <w:tcPr>
            <w:tcW w:w="1431" w:type="dxa"/>
          </w:tcPr>
          <w:p w14:paraId="15E7BA34" w14:textId="77777777" w:rsidR="00F215DC" w:rsidRPr="00B139DE" w:rsidRDefault="00F215DC">
            <w:pPr>
              <w:rPr>
                <w:rFonts w:ascii="Arial" w:hAnsi="Arial" w:cs="Arial"/>
                <w:sz w:val="20"/>
                <w:szCs w:val="20"/>
              </w:rPr>
            </w:pPr>
          </w:p>
        </w:tc>
        <w:tc>
          <w:tcPr>
            <w:tcW w:w="5103" w:type="dxa"/>
          </w:tcPr>
          <w:p w14:paraId="75DF2A4A" w14:textId="77777777" w:rsidR="00F215DC" w:rsidRPr="00B139DE" w:rsidRDefault="00F215DC">
            <w:pPr>
              <w:rPr>
                <w:rFonts w:ascii="Arial" w:hAnsi="Arial" w:cs="Arial"/>
                <w:sz w:val="20"/>
                <w:szCs w:val="20"/>
              </w:rPr>
            </w:pPr>
          </w:p>
        </w:tc>
        <w:tc>
          <w:tcPr>
            <w:tcW w:w="1093" w:type="dxa"/>
          </w:tcPr>
          <w:p w14:paraId="0D664B14" w14:textId="77777777" w:rsidR="00F215DC" w:rsidRPr="00B139DE" w:rsidRDefault="00F215DC">
            <w:pPr>
              <w:rPr>
                <w:rFonts w:ascii="Arial" w:hAnsi="Arial" w:cs="Arial"/>
                <w:sz w:val="20"/>
                <w:szCs w:val="20"/>
              </w:rPr>
            </w:pPr>
          </w:p>
        </w:tc>
      </w:tr>
      <w:tr w:rsidR="00F215DC" w14:paraId="0B793E84" w14:textId="77777777" w:rsidTr="00E27AA5">
        <w:tc>
          <w:tcPr>
            <w:tcW w:w="1547" w:type="dxa"/>
          </w:tcPr>
          <w:p w14:paraId="42F06398" w14:textId="77777777" w:rsidR="00F215DC" w:rsidRPr="00B139DE" w:rsidRDefault="00F215DC">
            <w:pPr>
              <w:rPr>
                <w:rFonts w:ascii="Arial" w:hAnsi="Arial" w:cs="Arial"/>
                <w:sz w:val="20"/>
                <w:szCs w:val="20"/>
              </w:rPr>
            </w:pPr>
          </w:p>
        </w:tc>
        <w:tc>
          <w:tcPr>
            <w:tcW w:w="1431" w:type="dxa"/>
          </w:tcPr>
          <w:p w14:paraId="1B29931D" w14:textId="77777777" w:rsidR="00F215DC" w:rsidRPr="00B139DE" w:rsidRDefault="00F215DC">
            <w:pPr>
              <w:rPr>
                <w:rFonts w:ascii="Arial" w:hAnsi="Arial" w:cs="Arial"/>
                <w:sz w:val="20"/>
                <w:szCs w:val="20"/>
              </w:rPr>
            </w:pPr>
          </w:p>
        </w:tc>
        <w:tc>
          <w:tcPr>
            <w:tcW w:w="5103" w:type="dxa"/>
          </w:tcPr>
          <w:p w14:paraId="24FD91A9" w14:textId="77777777" w:rsidR="00F215DC" w:rsidRPr="00B139DE" w:rsidRDefault="00F215DC">
            <w:pPr>
              <w:rPr>
                <w:rFonts w:ascii="Arial" w:hAnsi="Arial" w:cs="Arial"/>
                <w:sz w:val="20"/>
                <w:szCs w:val="20"/>
              </w:rPr>
            </w:pPr>
          </w:p>
        </w:tc>
        <w:tc>
          <w:tcPr>
            <w:tcW w:w="1093" w:type="dxa"/>
          </w:tcPr>
          <w:p w14:paraId="2EC9B6DE" w14:textId="77777777" w:rsidR="00F215DC" w:rsidRPr="00B139DE" w:rsidRDefault="00F215DC">
            <w:pPr>
              <w:rPr>
                <w:rFonts w:ascii="Arial" w:hAnsi="Arial" w:cs="Arial"/>
                <w:sz w:val="20"/>
                <w:szCs w:val="20"/>
              </w:rPr>
            </w:pPr>
          </w:p>
        </w:tc>
      </w:tr>
      <w:tr w:rsidR="00F215DC" w14:paraId="01C3CF35" w14:textId="77777777" w:rsidTr="00E27AA5">
        <w:tc>
          <w:tcPr>
            <w:tcW w:w="1547" w:type="dxa"/>
          </w:tcPr>
          <w:p w14:paraId="455FF597" w14:textId="77777777" w:rsidR="00F215DC" w:rsidRPr="00B139DE" w:rsidRDefault="00F215DC">
            <w:pPr>
              <w:rPr>
                <w:rFonts w:ascii="Arial" w:hAnsi="Arial" w:cs="Arial"/>
                <w:sz w:val="20"/>
                <w:szCs w:val="20"/>
              </w:rPr>
            </w:pPr>
          </w:p>
        </w:tc>
        <w:tc>
          <w:tcPr>
            <w:tcW w:w="1431" w:type="dxa"/>
          </w:tcPr>
          <w:p w14:paraId="0D5D7F12" w14:textId="77777777" w:rsidR="00F215DC" w:rsidRPr="00B139DE" w:rsidRDefault="00F215DC">
            <w:pPr>
              <w:rPr>
                <w:rFonts w:ascii="Arial" w:hAnsi="Arial" w:cs="Arial"/>
                <w:sz w:val="20"/>
                <w:szCs w:val="20"/>
              </w:rPr>
            </w:pPr>
          </w:p>
        </w:tc>
        <w:tc>
          <w:tcPr>
            <w:tcW w:w="5103" w:type="dxa"/>
          </w:tcPr>
          <w:p w14:paraId="56E08784" w14:textId="77777777" w:rsidR="00F215DC" w:rsidRPr="00B139DE" w:rsidRDefault="00F215DC">
            <w:pPr>
              <w:rPr>
                <w:rFonts w:ascii="Arial" w:hAnsi="Arial" w:cs="Arial"/>
                <w:sz w:val="20"/>
                <w:szCs w:val="20"/>
              </w:rPr>
            </w:pPr>
          </w:p>
        </w:tc>
        <w:tc>
          <w:tcPr>
            <w:tcW w:w="1093" w:type="dxa"/>
          </w:tcPr>
          <w:p w14:paraId="7EBBB2B5" w14:textId="77777777" w:rsidR="00F215DC" w:rsidRPr="00B139DE" w:rsidRDefault="00F215DC">
            <w:pPr>
              <w:rPr>
                <w:rFonts w:ascii="Arial" w:hAnsi="Arial" w:cs="Arial"/>
                <w:sz w:val="20"/>
                <w:szCs w:val="20"/>
              </w:rPr>
            </w:pPr>
          </w:p>
        </w:tc>
      </w:tr>
      <w:tr w:rsidR="00F215DC" w14:paraId="527BF813" w14:textId="77777777" w:rsidTr="00E27AA5">
        <w:tc>
          <w:tcPr>
            <w:tcW w:w="1547" w:type="dxa"/>
          </w:tcPr>
          <w:p w14:paraId="4FF0C4B2" w14:textId="77777777" w:rsidR="00F215DC" w:rsidRPr="00B139DE" w:rsidRDefault="00F215DC">
            <w:pPr>
              <w:rPr>
                <w:rFonts w:ascii="Arial" w:hAnsi="Arial" w:cs="Arial"/>
                <w:sz w:val="20"/>
                <w:szCs w:val="20"/>
              </w:rPr>
            </w:pPr>
          </w:p>
        </w:tc>
        <w:tc>
          <w:tcPr>
            <w:tcW w:w="1431" w:type="dxa"/>
          </w:tcPr>
          <w:p w14:paraId="62B6D374" w14:textId="77777777" w:rsidR="00F215DC" w:rsidRPr="00B139DE" w:rsidRDefault="00F215DC">
            <w:pPr>
              <w:rPr>
                <w:rFonts w:ascii="Arial" w:hAnsi="Arial" w:cs="Arial"/>
                <w:sz w:val="20"/>
                <w:szCs w:val="20"/>
              </w:rPr>
            </w:pPr>
          </w:p>
        </w:tc>
        <w:tc>
          <w:tcPr>
            <w:tcW w:w="5103" w:type="dxa"/>
          </w:tcPr>
          <w:p w14:paraId="1ADB047A" w14:textId="77777777" w:rsidR="00F215DC" w:rsidRPr="00B139DE" w:rsidRDefault="00F215DC">
            <w:pPr>
              <w:rPr>
                <w:rFonts w:ascii="Arial" w:hAnsi="Arial" w:cs="Arial"/>
                <w:sz w:val="20"/>
                <w:szCs w:val="20"/>
              </w:rPr>
            </w:pPr>
          </w:p>
        </w:tc>
        <w:tc>
          <w:tcPr>
            <w:tcW w:w="1093" w:type="dxa"/>
          </w:tcPr>
          <w:p w14:paraId="5F476F0C" w14:textId="77777777" w:rsidR="00F215DC" w:rsidRPr="00B139DE" w:rsidRDefault="00F215DC">
            <w:pPr>
              <w:rPr>
                <w:rFonts w:ascii="Arial" w:hAnsi="Arial" w:cs="Arial"/>
                <w:sz w:val="20"/>
                <w:szCs w:val="20"/>
              </w:rPr>
            </w:pPr>
          </w:p>
        </w:tc>
      </w:tr>
    </w:tbl>
    <w:p w14:paraId="78FF15E9" w14:textId="77777777" w:rsidR="00F215DC" w:rsidRDefault="00F215DC">
      <w:pPr>
        <w:rPr>
          <w:rFonts w:ascii="Arial" w:hAnsi="Arial" w:cs="Arial"/>
          <w:b/>
          <w:bCs/>
        </w:rPr>
      </w:pPr>
    </w:p>
    <w:p w14:paraId="168612AF" w14:textId="77777777" w:rsidR="00F215DC" w:rsidRDefault="00F215DC">
      <w:pPr>
        <w:rPr>
          <w:rFonts w:ascii="Arial" w:hAnsi="Arial" w:cs="Arial"/>
          <w:b/>
          <w:bCs/>
        </w:rPr>
      </w:pPr>
    </w:p>
    <w:p w14:paraId="1633ACD3" w14:textId="55FAEDEA" w:rsidR="00F215DC" w:rsidRDefault="00F215DC">
      <w:pPr>
        <w:rPr>
          <w:rFonts w:ascii="Arial" w:hAnsi="Arial" w:cs="Arial"/>
          <w:b/>
          <w:bCs/>
        </w:rPr>
      </w:pPr>
      <w:r>
        <w:rPr>
          <w:rFonts w:ascii="Arial" w:hAnsi="Arial" w:cs="Arial"/>
          <w:b/>
          <w:bCs/>
        </w:rPr>
        <w:br w:type="page"/>
      </w:r>
    </w:p>
    <w:p w14:paraId="65A1EE68" w14:textId="77777777" w:rsidR="008D1E21" w:rsidRDefault="008D1E21" w:rsidP="000E5C70">
      <w:pPr>
        <w:tabs>
          <w:tab w:val="left" w:pos="567"/>
        </w:tabs>
        <w:rPr>
          <w:rFonts w:ascii="Arial" w:hAnsi="Arial" w:cs="Arial"/>
          <w:b/>
          <w:bCs/>
        </w:rPr>
      </w:pPr>
    </w:p>
    <w:p w14:paraId="0C2D7518" w14:textId="4B8DB3B3" w:rsidR="00906455" w:rsidRPr="0014417C" w:rsidRDefault="00906455" w:rsidP="000E5C70">
      <w:pPr>
        <w:tabs>
          <w:tab w:val="left" w:pos="567"/>
        </w:tabs>
        <w:spacing w:before="100" w:beforeAutospacing="1" w:after="100" w:afterAutospacing="1"/>
        <w:jc w:val="both"/>
        <w:rPr>
          <w:rFonts w:ascii="Arial" w:hAnsi="Arial" w:cs="Arial"/>
          <w:b/>
          <w:bCs/>
        </w:rPr>
      </w:pPr>
      <w:r w:rsidRPr="0014417C">
        <w:rPr>
          <w:rFonts w:ascii="Arial" w:hAnsi="Arial" w:cs="Arial"/>
          <w:b/>
          <w:bCs/>
        </w:rPr>
        <w:t xml:space="preserve">RIVER YEALM HARBOUR AUTHORITY – SAFETY MANAGEMENT SYSTEM </w:t>
      </w:r>
    </w:p>
    <w:p w14:paraId="46F1CB9F" w14:textId="77777777" w:rsidR="00906455" w:rsidRPr="0014417C" w:rsidRDefault="00906455" w:rsidP="000E5C70">
      <w:pPr>
        <w:tabs>
          <w:tab w:val="left" w:pos="567"/>
        </w:tabs>
        <w:spacing w:before="100" w:beforeAutospacing="1" w:after="100" w:afterAutospacing="1"/>
        <w:jc w:val="both"/>
        <w:rPr>
          <w:rFonts w:ascii="Arial" w:hAnsi="Arial" w:cs="Arial"/>
        </w:rPr>
      </w:pPr>
      <w:r w:rsidRPr="0014417C">
        <w:rPr>
          <w:rFonts w:ascii="Arial" w:hAnsi="Arial" w:cs="Arial"/>
          <w:b/>
          <w:bCs/>
        </w:rPr>
        <w:t>IN COMPLIANCE WITH THE PORT MARINE SAFETY CODE (PMSC) INDEX</w:t>
      </w:r>
    </w:p>
    <w:p w14:paraId="5428B951" w14:textId="5AFAC681" w:rsidR="00906455" w:rsidRPr="00B94AF8" w:rsidRDefault="00906455" w:rsidP="000E5C70">
      <w:pPr>
        <w:tabs>
          <w:tab w:val="left" w:pos="567"/>
        </w:tabs>
        <w:spacing w:before="100" w:beforeAutospacing="1" w:after="100" w:afterAutospacing="1"/>
        <w:jc w:val="both"/>
        <w:rPr>
          <w:rFonts w:ascii="Arial" w:hAnsi="Arial" w:cs="Arial"/>
          <w:b/>
          <w:bCs/>
          <w:sz w:val="26"/>
          <w:szCs w:val="26"/>
        </w:rPr>
      </w:pPr>
      <w:r w:rsidRPr="00B94AF8">
        <w:rPr>
          <w:rFonts w:ascii="Arial" w:hAnsi="Arial" w:cs="Arial"/>
          <w:sz w:val="22"/>
          <w:szCs w:val="22"/>
        </w:rPr>
        <w:t>The River Yealm Harbour Authority (RYHA) is responsible for policy. The Harbour Master</w:t>
      </w:r>
      <w:r w:rsidR="008D1E21">
        <w:rPr>
          <w:rFonts w:ascii="Arial" w:hAnsi="Arial" w:cs="Arial"/>
          <w:sz w:val="22"/>
          <w:szCs w:val="22"/>
        </w:rPr>
        <w:t xml:space="preserve">, along with the Deputy and Assistants </w:t>
      </w:r>
      <w:r w:rsidR="000E2D87">
        <w:rPr>
          <w:rFonts w:ascii="Arial" w:hAnsi="Arial" w:cs="Arial"/>
          <w:sz w:val="22"/>
          <w:szCs w:val="22"/>
        </w:rPr>
        <w:t xml:space="preserve">manage the River Yealm Harbour according to the Harbour Revision Order 1981, Byelaws, standing orders, policies and regulations and enforce them as required. The Office Manager is responsible for the </w:t>
      </w:r>
      <w:r w:rsidR="00354AE5">
        <w:rPr>
          <w:rFonts w:ascii="Arial" w:hAnsi="Arial" w:cs="Arial"/>
          <w:sz w:val="22"/>
          <w:szCs w:val="22"/>
        </w:rPr>
        <w:t>day-to-day</w:t>
      </w:r>
      <w:r w:rsidR="000E2D87">
        <w:rPr>
          <w:rFonts w:ascii="Arial" w:hAnsi="Arial" w:cs="Arial"/>
          <w:sz w:val="22"/>
          <w:szCs w:val="22"/>
        </w:rPr>
        <w:t xml:space="preserve"> </w:t>
      </w:r>
      <w:r w:rsidR="00481C37">
        <w:rPr>
          <w:rFonts w:ascii="Arial" w:hAnsi="Arial" w:cs="Arial"/>
          <w:sz w:val="22"/>
          <w:szCs w:val="22"/>
        </w:rPr>
        <w:t>operation of the Harbour Office</w:t>
      </w:r>
      <w:r w:rsidRPr="00B94AF8">
        <w:rPr>
          <w:rFonts w:ascii="Arial" w:hAnsi="Arial" w:cs="Arial"/>
          <w:sz w:val="22"/>
          <w:szCs w:val="22"/>
        </w:rPr>
        <w:t xml:space="preserve">. </w:t>
      </w:r>
      <w:r w:rsidR="008D1E21">
        <w:rPr>
          <w:rFonts w:ascii="Arial" w:hAnsi="Arial" w:cs="Arial"/>
          <w:sz w:val="22"/>
          <w:szCs w:val="22"/>
        </w:rPr>
        <w:t>Together t</w:t>
      </w:r>
      <w:r w:rsidRPr="00B94AF8">
        <w:rPr>
          <w:rFonts w:ascii="Arial" w:hAnsi="Arial" w:cs="Arial"/>
          <w:sz w:val="22"/>
          <w:szCs w:val="22"/>
        </w:rPr>
        <w:t xml:space="preserve">he staff implement the policy. </w:t>
      </w:r>
    </w:p>
    <w:p w14:paraId="395A47C5" w14:textId="7B4DACA4" w:rsidR="00906455" w:rsidRPr="0014417C" w:rsidRDefault="00906455" w:rsidP="000E5C70">
      <w:pPr>
        <w:tabs>
          <w:tab w:val="left" w:pos="567"/>
        </w:tabs>
        <w:spacing w:before="100" w:beforeAutospacing="1" w:after="100" w:afterAutospacing="1"/>
        <w:jc w:val="both"/>
        <w:outlineLvl w:val="0"/>
        <w:rPr>
          <w:rFonts w:ascii="Arial" w:hAnsi="Arial" w:cs="Arial"/>
        </w:rPr>
      </w:pPr>
      <w:r w:rsidRPr="0014417C">
        <w:rPr>
          <w:rFonts w:ascii="Arial" w:hAnsi="Arial" w:cs="Arial"/>
          <w:b/>
          <w:bCs/>
        </w:rPr>
        <w:t>C</w:t>
      </w:r>
      <w:r w:rsidR="000676A9">
        <w:rPr>
          <w:rFonts w:ascii="Arial" w:hAnsi="Arial" w:cs="Arial"/>
          <w:b/>
          <w:bCs/>
        </w:rPr>
        <w:t>ontents</w:t>
      </w:r>
      <w:r w:rsidRPr="0014417C">
        <w:rPr>
          <w:rFonts w:ascii="Arial" w:hAnsi="Arial" w:cs="Arial"/>
          <w:b/>
          <w:bCs/>
        </w:rPr>
        <w:t xml:space="preserve"> </w:t>
      </w:r>
    </w:p>
    <w:p w14:paraId="57802742" w14:textId="7ACEFCE1" w:rsidR="00906455" w:rsidRPr="00B94AF8" w:rsidRDefault="00906455" w:rsidP="000E5C70">
      <w:pPr>
        <w:numPr>
          <w:ilvl w:val="0"/>
          <w:numId w:val="2"/>
        </w:num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 xml:space="preserve">RYHA Statement by Duty Holders </w:t>
      </w:r>
    </w:p>
    <w:p w14:paraId="6A6EEEE2" w14:textId="77777777" w:rsidR="00906455" w:rsidRPr="00B94AF8" w:rsidRDefault="00906455" w:rsidP="000E5C70">
      <w:pPr>
        <w:numPr>
          <w:ilvl w:val="0"/>
          <w:numId w:val="2"/>
        </w:numPr>
        <w:tabs>
          <w:tab w:val="left" w:pos="567"/>
        </w:tabs>
        <w:spacing w:before="100" w:beforeAutospacing="1" w:after="100" w:afterAutospacing="1"/>
        <w:jc w:val="both"/>
        <w:outlineLvl w:val="0"/>
        <w:rPr>
          <w:rFonts w:ascii="Arial" w:hAnsi="Arial" w:cs="Arial"/>
          <w:sz w:val="22"/>
          <w:szCs w:val="22"/>
        </w:rPr>
      </w:pPr>
      <w:r w:rsidRPr="00B94AF8">
        <w:rPr>
          <w:rFonts w:ascii="Arial" w:hAnsi="Arial" w:cs="Arial"/>
          <w:sz w:val="22"/>
          <w:szCs w:val="22"/>
        </w:rPr>
        <w:t>RYHA Safety Policy</w:t>
      </w:r>
    </w:p>
    <w:p w14:paraId="3CCF411F" w14:textId="77777777" w:rsidR="00906455" w:rsidRPr="00B94AF8" w:rsidRDefault="00906455" w:rsidP="000E5C70">
      <w:pPr>
        <w:numPr>
          <w:ilvl w:val="0"/>
          <w:numId w:val="2"/>
        </w:num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Management of the RYHA Safety Management System</w:t>
      </w:r>
    </w:p>
    <w:p w14:paraId="7602271D" w14:textId="77777777" w:rsidR="00906455" w:rsidRPr="00B94AF8" w:rsidRDefault="00906455" w:rsidP="000E5C70">
      <w:pPr>
        <w:numPr>
          <w:ilvl w:val="0"/>
          <w:numId w:val="2"/>
        </w:numPr>
        <w:tabs>
          <w:tab w:val="left" w:pos="567"/>
        </w:tabs>
        <w:spacing w:before="100" w:beforeAutospacing="1" w:after="100" w:afterAutospacing="1"/>
        <w:jc w:val="both"/>
        <w:outlineLvl w:val="0"/>
        <w:rPr>
          <w:rFonts w:ascii="Arial" w:hAnsi="Arial" w:cs="Arial"/>
          <w:sz w:val="22"/>
          <w:szCs w:val="22"/>
        </w:rPr>
      </w:pPr>
      <w:r w:rsidRPr="00B94AF8">
        <w:rPr>
          <w:rFonts w:ascii="Arial" w:hAnsi="Arial" w:cs="Arial"/>
          <w:sz w:val="22"/>
          <w:szCs w:val="22"/>
        </w:rPr>
        <w:t>Management of Risk – Personnel, Property, Harbour</w:t>
      </w:r>
    </w:p>
    <w:p w14:paraId="4BA3701B" w14:textId="77777777" w:rsidR="00906455" w:rsidRPr="00B94AF8" w:rsidRDefault="00906455" w:rsidP="000E5C70">
      <w:pPr>
        <w:numPr>
          <w:ilvl w:val="0"/>
          <w:numId w:val="2"/>
        </w:num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Navigation, Pilotage and Marine Services</w:t>
      </w:r>
    </w:p>
    <w:p w14:paraId="58109D4A" w14:textId="77777777" w:rsidR="00906455" w:rsidRPr="00B94AF8" w:rsidRDefault="00906455" w:rsidP="000E5C70">
      <w:pPr>
        <w:numPr>
          <w:ilvl w:val="0"/>
          <w:numId w:val="2"/>
        </w:num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Incident Management</w:t>
      </w:r>
    </w:p>
    <w:p w14:paraId="106F05CA" w14:textId="77777777" w:rsidR="00906455" w:rsidRDefault="00906455" w:rsidP="000E5C70">
      <w:pPr>
        <w:numPr>
          <w:ilvl w:val="0"/>
          <w:numId w:val="2"/>
        </w:num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Audit and Review</w:t>
      </w:r>
    </w:p>
    <w:p w14:paraId="5510D06A" w14:textId="01184E86" w:rsidR="00B021D7" w:rsidRPr="00B94AF8" w:rsidRDefault="00B021D7" w:rsidP="000E5C70">
      <w:pPr>
        <w:numPr>
          <w:ilvl w:val="0"/>
          <w:numId w:val="2"/>
        </w:numPr>
        <w:tabs>
          <w:tab w:val="left" w:pos="567"/>
        </w:tabs>
        <w:spacing w:before="100" w:beforeAutospacing="1" w:after="100" w:afterAutospacing="1"/>
        <w:jc w:val="both"/>
        <w:rPr>
          <w:rFonts w:ascii="Arial" w:hAnsi="Arial" w:cs="Arial"/>
          <w:sz w:val="22"/>
          <w:szCs w:val="22"/>
        </w:rPr>
      </w:pPr>
      <w:r>
        <w:rPr>
          <w:rFonts w:ascii="Arial" w:hAnsi="Arial" w:cs="Arial"/>
          <w:sz w:val="22"/>
          <w:szCs w:val="22"/>
        </w:rPr>
        <w:t>Annexes to the Safety Management System</w:t>
      </w:r>
    </w:p>
    <w:p w14:paraId="0E3DCB10" w14:textId="77777777" w:rsidR="00906455" w:rsidRPr="00B94AF8" w:rsidRDefault="00906455" w:rsidP="000E5C70">
      <w:pPr>
        <w:tabs>
          <w:tab w:val="left" w:pos="567"/>
        </w:tabs>
        <w:spacing w:before="100" w:beforeAutospacing="1" w:after="100" w:afterAutospacing="1"/>
        <w:jc w:val="both"/>
        <w:rPr>
          <w:rFonts w:ascii="Arial" w:hAnsi="Arial" w:cs="Arial"/>
        </w:rPr>
      </w:pPr>
    </w:p>
    <w:p w14:paraId="73A3CC86"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6DEA14DB"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482F1037"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508DF528"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7102DDF0"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16093B4C"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4F16B9CE"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35E2F731" w14:textId="77777777" w:rsidR="00906455" w:rsidRPr="00B94AF8" w:rsidRDefault="00906455" w:rsidP="000E5C70">
      <w:pPr>
        <w:tabs>
          <w:tab w:val="left" w:pos="567"/>
        </w:tabs>
        <w:spacing w:before="100" w:beforeAutospacing="1" w:after="100" w:afterAutospacing="1"/>
        <w:jc w:val="both"/>
        <w:rPr>
          <w:rFonts w:ascii="Arial" w:hAnsi="Arial" w:cs="Arial"/>
          <w:sz w:val="22"/>
          <w:szCs w:val="22"/>
        </w:rPr>
      </w:pPr>
    </w:p>
    <w:p w14:paraId="3E445C43" w14:textId="77777777" w:rsidR="00906455" w:rsidRPr="00B94AF8" w:rsidRDefault="00906455" w:rsidP="000E5C70">
      <w:pPr>
        <w:tabs>
          <w:tab w:val="left" w:pos="567"/>
        </w:tabs>
        <w:spacing w:before="100" w:beforeAutospacing="1" w:after="100" w:afterAutospacing="1"/>
        <w:jc w:val="both"/>
        <w:rPr>
          <w:rFonts w:ascii="Arial" w:hAnsi="Arial" w:cs="Arial"/>
          <w:b/>
          <w:bCs/>
          <w:sz w:val="26"/>
          <w:szCs w:val="26"/>
        </w:rPr>
      </w:pPr>
    </w:p>
    <w:p w14:paraId="2A08D021" w14:textId="77777777" w:rsidR="008D1E21" w:rsidRDefault="004E4B16" w:rsidP="000E5C70">
      <w:pPr>
        <w:tabs>
          <w:tab w:val="left" w:pos="567"/>
        </w:tabs>
        <w:spacing w:before="100" w:beforeAutospacing="1" w:after="100" w:afterAutospacing="1"/>
        <w:jc w:val="both"/>
        <w:rPr>
          <w:rFonts w:ascii="Arial" w:hAnsi="Arial" w:cs="Arial"/>
          <w:b/>
          <w:bCs/>
        </w:rPr>
      </w:pPr>
      <w:r w:rsidRPr="00B94AF8">
        <w:rPr>
          <w:rFonts w:ascii="Arial" w:hAnsi="Arial" w:cs="Arial"/>
          <w:b/>
          <w:bCs/>
          <w:sz w:val="26"/>
          <w:szCs w:val="26"/>
        </w:rPr>
        <w:br/>
      </w:r>
    </w:p>
    <w:p w14:paraId="436F51A9" w14:textId="77777777" w:rsidR="008D1E21" w:rsidRDefault="008D1E21" w:rsidP="000E5C70">
      <w:pPr>
        <w:tabs>
          <w:tab w:val="left" w:pos="567"/>
        </w:tabs>
        <w:rPr>
          <w:rFonts w:ascii="Arial" w:hAnsi="Arial" w:cs="Arial"/>
          <w:b/>
          <w:bCs/>
        </w:rPr>
      </w:pPr>
      <w:r>
        <w:rPr>
          <w:rFonts w:ascii="Arial" w:hAnsi="Arial" w:cs="Arial"/>
          <w:b/>
          <w:bCs/>
        </w:rPr>
        <w:br w:type="page"/>
      </w:r>
    </w:p>
    <w:p w14:paraId="1A115DB0" w14:textId="209C8781" w:rsidR="004E4B16" w:rsidRPr="00B94AF8" w:rsidRDefault="004E4B16" w:rsidP="000E5C70">
      <w:pPr>
        <w:tabs>
          <w:tab w:val="left" w:pos="567"/>
        </w:tabs>
        <w:spacing w:before="100" w:beforeAutospacing="1" w:after="100" w:afterAutospacing="1"/>
        <w:jc w:val="both"/>
        <w:rPr>
          <w:rFonts w:ascii="Arial" w:hAnsi="Arial" w:cs="Arial"/>
        </w:rPr>
      </w:pPr>
      <w:r w:rsidRPr="00B94AF8">
        <w:rPr>
          <w:rFonts w:ascii="Arial" w:hAnsi="Arial" w:cs="Arial"/>
          <w:b/>
          <w:bCs/>
        </w:rPr>
        <w:lastRenderedPageBreak/>
        <w:t xml:space="preserve">1. PORT MARINE SAFETY CODE – STATEMENT BY DUTY HOLDER </w:t>
      </w:r>
    </w:p>
    <w:p w14:paraId="2743EA34" w14:textId="7B623712" w:rsidR="00BA32E4" w:rsidRPr="00B94AF8" w:rsidRDefault="004869DC" w:rsidP="00D7339E">
      <w:pPr>
        <w:tabs>
          <w:tab w:val="left" w:pos="567"/>
        </w:tabs>
        <w:spacing w:before="100" w:beforeAutospacing="1" w:after="100" w:afterAutospacing="1"/>
        <w:ind w:left="426" w:hanging="426"/>
        <w:jc w:val="both"/>
        <w:rPr>
          <w:rFonts w:ascii="Arial" w:hAnsi="Arial" w:cs="Arial"/>
        </w:rPr>
      </w:pPr>
      <w:r w:rsidRPr="00B94AF8">
        <w:rPr>
          <w:rFonts w:ascii="Arial" w:hAnsi="Arial" w:cs="Arial"/>
          <w:sz w:val="22"/>
          <w:szCs w:val="22"/>
        </w:rPr>
        <w:t xml:space="preserve">1.1 </w:t>
      </w:r>
      <w:r w:rsidR="004E4B16" w:rsidRPr="00B94AF8">
        <w:rPr>
          <w:rFonts w:ascii="Arial" w:hAnsi="Arial" w:cs="Arial"/>
          <w:sz w:val="22"/>
          <w:szCs w:val="22"/>
        </w:rPr>
        <w:t>As recommended by the Port Marine Safety Code (PM</w:t>
      </w:r>
      <w:r w:rsidR="00237F8D">
        <w:rPr>
          <w:rFonts w:ascii="Arial" w:hAnsi="Arial" w:cs="Arial"/>
          <w:sz w:val="22"/>
          <w:szCs w:val="22"/>
        </w:rPr>
        <w:t xml:space="preserve">SC) The River Yealm Harbour </w:t>
      </w:r>
      <w:r w:rsidR="005841DE">
        <w:rPr>
          <w:rFonts w:ascii="Arial" w:hAnsi="Arial" w:cs="Arial"/>
          <w:sz w:val="22"/>
          <w:szCs w:val="22"/>
        </w:rPr>
        <w:t xml:space="preserve">Authority </w:t>
      </w:r>
      <w:r w:rsidR="003871E2">
        <w:rPr>
          <w:rFonts w:ascii="Arial" w:hAnsi="Arial" w:cs="Arial"/>
          <w:sz w:val="22"/>
          <w:szCs w:val="22"/>
        </w:rPr>
        <w:t xml:space="preserve">(RYHA) </w:t>
      </w:r>
      <w:r w:rsidR="005841DE">
        <w:rPr>
          <w:rFonts w:ascii="Arial" w:hAnsi="Arial" w:cs="Arial"/>
          <w:sz w:val="22"/>
          <w:szCs w:val="22"/>
        </w:rPr>
        <w:t xml:space="preserve">members </w:t>
      </w:r>
      <w:r w:rsidR="004E4B16" w:rsidRPr="00B94AF8">
        <w:rPr>
          <w:rFonts w:ascii="Arial" w:hAnsi="Arial" w:cs="Arial"/>
          <w:sz w:val="22"/>
          <w:szCs w:val="22"/>
        </w:rPr>
        <w:t xml:space="preserve">take on the role of Duty Holder as set out in paragraphs </w:t>
      </w:r>
      <w:r w:rsidR="003836EA">
        <w:rPr>
          <w:rFonts w:ascii="Arial" w:hAnsi="Arial" w:cs="Arial"/>
          <w:sz w:val="22"/>
          <w:szCs w:val="22"/>
        </w:rPr>
        <w:t>1.6</w:t>
      </w:r>
      <w:r w:rsidR="004E4B16" w:rsidRPr="00B94AF8">
        <w:rPr>
          <w:rFonts w:ascii="Arial" w:hAnsi="Arial" w:cs="Arial"/>
          <w:sz w:val="22"/>
          <w:szCs w:val="22"/>
        </w:rPr>
        <w:t xml:space="preserve"> of the PMSC. The Duty Holder’s responsibility is to ensure </w:t>
      </w:r>
      <w:r w:rsidR="008D1E21">
        <w:rPr>
          <w:rFonts w:ascii="Arial" w:hAnsi="Arial" w:cs="Arial"/>
          <w:sz w:val="22"/>
          <w:szCs w:val="22"/>
        </w:rPr>
        <w:t xml:space="preserve">there is a framework for the </w:t>
      </w:r>
      <w:r w:rsidR="004E4B16" w:rsidRPr="00B94AF8">
        <w:rPr>
          <w:rFonts w:ascii="Arial" w:hAnsi="Arial" w:cs="Arial"/>
          <w:sz w:val="22"/>
          <w:szCs w:val="22"/>
        </w:rPr>
        <w:t>safe mari</w:t>
      </w:r>
      <w:r w:rsidR="007A1016">
        <w:rPr>
          <w:rFonts w:ascii="Arial" w:hAnsi="Arial" w:cs="Arial"/>
          <w:sz w:val="22"/>
          <w:szCs w:val="22"/>
        </w:rPr>
        <w:t>ne operations in the harbour</w:t>
      </w:r>
      <w:r w:rsidR="000559E5">
        <w:rPr>
          <w:rFonts w:ascii="Arial" w:hAnsi="Arial" w:cs="Arial"/>
          <w:sz w:val="22"/>
          <w:szCs w:val="22"/>
        </w:rPr>
        <w:t>,</w:t>
      </w:r>
      <w:r w:rsidR="004E4B16" w:rsidRPr="00B94AF8">
        <w:rPr>
          <w:rFonts w:ascii="Arial" w:hAnsi="Arial" w:cs="Arial"/>
          <w:sz w:val="22"/>
          <w:szCs w:val="22"/>
        </w:rPr>
        <w:t xml:space="preserve"> its approaches and compliance with the Port Marine Safety Code. </w:t>
      </w:r>
    </w:p>
    <w:p w14:paraId="737C8862" w14:textId="0B60180B" w:rsidR="006D02CA" w:rsidRPr="00B94AF8" w:rsidRDefault="004869DC" w:rsidP="00D7339E">
      <w:pPr>
        <w:tabs>
          <w:tab w:val="left" w:pos="567"/>
        </w:tabs>
        <w:spacing w:before="100" w:beforeAutospacing="1" w:after="100" w:afterAutospacing="1"/>
        <w:ind w:left="426" w:hanging="426"/>
        <w:jc w:val="both"/>
        <w:rPr>
          <w:rFonts w:ascii="Arial" w:hAnsi="Arial" w:cs="Arial"/>
        </w:rPr>
      </w:pPr>
      <w:r w:rsidRPr="00B94AF8">
        <w:rPr>
          <w:rFonts w:ascii="Arial" w:hAnsi="Arial" w:cs="Arial"/>
          <w:sz w:val="22"/>
          <w:szCs w:val="22"/>
        </w:rPr>
        <w:t xml:space="preserve">1.2 </w:t>
      </w:r>
      <w:r w:rsidR="005841DE">
        <w:rPr>
          <w:rFonts w:ascii="Arial" w:hAnsi="Arial" w:cs="Arial"/>
          <w:sz w:val="22"/>
          <w:szCs w:val="22"/>
        </w:rPr>
        <w:t>Princip</w:t>
      </w:r>
      <w:r w:rsidR="00354AE5">
        <w:rPr>
          <w:rFonts w:ascii="Arial" w:hAnsi="Arial" w:cs="Arial"/>
          <w:sz w:val="22"/>
          <w:szCs w:val="22"/>
        </w:rPr>
        <w:t>al</w:t>
      </w:r>
      <w:r w:rsidR="004E4B16" w:rsidRPr="00B94AF8">
        <w:rPr>
          <w:rFonts w:ascii="Arial" w:hAnsi="Arial" w:cs="Arial"/>
          <w:sz w:val="22"/>
          <w:szCs w:val="22"/>
        </w:rPr>
        <w:t xml:space="preserve"> roles </w:t>
      </w:r>
      <w:r w:rsidR="00906455" w:rsidRPr="00B94AF8">
        <w:rPr>
          <w:rFonts w:ascii="Arial" w:hAnsi="Arial" w:cs="Arial"/>
          <w:sz w:val="22"/>
          <w:szCs w:val="22"/>
        </w:rPr>
        <w:t>include:</w:t>
      </w:r>
      <w:r w:rsidR="004E4B16" w:rsidRPr="00B94AF8">
        <w:rPr>
          <w:rFonts w:ascii="Arial" w:hAnsi="Arial" w:cs="Arial"/>
          <w:sz w:val="22"/>
          <w:szCs w:val="22"/>
        </w:rPr>
        <w:t xml:space="preserve"> </w:t>
      </w:r>
    </w:p>
    <w:p w14:paraId="1205BA99" w14:textId="77777777" w:rsidR="003871E2" w:rsidRPr="003871E2" w:rsidRDefault="00D27045" w:rsidP="00D7339E">
      <w:pPr>
        <w:pStyle w:val="ListParagraph"/>
        <w:numPr>
          <w:ilvl w:val="0"/>
          <w:numId w:val="27"/>
        </w:numPr>
        <w:tabs>
          <w:tab w:val="left" w:pos="1276"/>
        </w:tabs>
        <w:spacing w:before="100" w:beforeAutospacing="1" w:after="100" w:afterAutospacing="1"/>
        <w:ind w:left="851" w:hanging="426"/>
        <w:jc w:val="both"/>
        <w:rPr>
          <w:rFonts w:ascii="Arial" w:hAnsi="Arial" w:cs="Arial"/>
        </w:rPr>
      </w:pPr>
      <w:r w:rsidRPr="003871E2">
        <w:rPr>
          <w:rFonts w:ascii="Arial" w:hAnsi="Arial" w:cs="Arial"/>
          <w:sz w:val="22"/>
          <w:szCs w:val="22"/>
        </w:rPr>
        <w:t>M</w:t>
      </w:r>
      <w:r w:rsidR="004E4B16" w:rsidRPr="003871E2">
        <w:rPr>
          <w:rFonts w:ascii="Arial" w:hAnsi="Arial" w:cs="Arial"/>
          <w:sz w:val="22"/>
          <w:szCs w:val="22"/>
        </w:rPr>
        <w:t>aintaining strategic over</w:t>
      </w:r>
      <w:r w:rsidRPr="003871E2">
        <w:rPr>
          <w:rFonts w:ascii="Arial" w:hAnsi="Arial" w:cs="Arial"/>
          <w:sz w:val="22"/>
          <w:szCs w:val="22"/>
        </w:rPr>
        <w:t>view</w:t>
      </w:r>
      <w:r w:rsidR="004E4B16" w:rsidRPr="003871E2">
        <w:rPr>
          <w:rFonts w:ascii="Arial" w:hAnsi="Arial" w:cs="Arial"/>
          <w:sz w:val="22"/>
          <w:szCs w:val="22"/>
        </w:rPr>
        <w:t xml:space="preserve"> and direction of all aspects </w:t>
      </w:r>
      <w:r w:rsidRPr="003871E2">
        <w:rPr>
          <w:rFonts w:ascii="Arial" w:hAnsi="Arial" w:cs="Arial"/>
          <w:sz w:val="22"/>
          <w:szCs w:val="22"/>
        </w:rPr>
        <w:t>for</w:t>
      </w:r>
      <w:r w:rsidR="004E4B16" w:rsidRPr="003871E2">
        <w:rPr>
          <w:rFonts w:ascii="Arial" w:hAnsi="Arial" w:cs="Arial"/>
          <w:sz w:val="22"/>
          <w:szCs w:val="22"/>
        </w:rPr>
        <w:t xml:space="preserve"> the </w:t>
      </w:r>
      <w:r w:rsidRPr="003871E2">
        <w:rPr>
          <w:rFonts w:ascii="Arial" w:hAnsi="Arial" w:cs="Arial"/>
          <w:sz w:val="22"/>
          <w:szCs w:val="22"/>
        </w:rPr>
        <w:t xml:space="preserve">safe operation of the Harbour. </w:t>
      </w:r>
    </w:p>
    <w:p w14:paraId="30491610" w14:textId="77777777" w:rsidR="003871E2" w:rsidRDefault="00D27045" w:rsidP="00D7339E">
      <w:pPr>
        <w:pStyle w:val="ListParagraph"/>
        <w:numPr>
          <w:ilvl w:val="0"/>
          <w:numId w:val="27"/>
        </w:numPr>
        <w:tabs>
          <w:tab w:val="left" w:pos="1276"/>
        </w:tabs>
        <w:spacing w:before="100" w:beforeAutospacing="1" w:after="100" w:afterAutospacing="1"/>
        <w:ind w:left="851" w:hanging="426"/>
        <w:jc w:val="both"/>
        <w:rPr>
          <w:rFonts w:ascii="Arial" w:hAnsi="Arial" w:cs="Arial"/>
          <w:sz w:val="22"/>
          <w:szCs w:val="22"/>
        </w:rPr>
      </w:pPr>
      <w:r w:rsidRPr="003871E2">
        <w:rPr>
          <w:rFonts w:ascii="Arial" w:hAnsi="Arial" w:cs="Arial"/>
          <w:sz w:val="22"/>
          <w:szCs w:val="22"/>
        </w:rPr>
        <w:t>R</w:t>
      </w:r>
      <w:r w:rsidR="004E4B16" w:rsidRPr="003871E2">
        <w:rPr>
          <w:rFonts w:ascii="Arial" w:hAnsi="Arial" w:cs="Arial"/>
          <w:sz w:val="22"/>
          <w:szCs w:val="22"/>
        </w:rPr>
        <w:t>esponsibility for the development of policies, plans</w:t>
      </w:r>
      <w:r w:rsidRPr="003871E2">
        <w:rPr>
          <w:rFonts w:ascii="Arial" w:hAnsi="Arial" w:cs="Arial"/>
          <w:sz w:val="22"/>
          <w:szCs w:val="22"/>
        </w:rPr>
        <w:t>,</w:t>
      </w:r>
      <w:r w:rsidR="004E4B16" w:rsidRPr="003871E2">
        <w:rPr>
          <w:rFonts w:ascii="Arial" w:hAnsi="Arial" w:cs="Arial"/>
          <w:sz w:val="22"/>
          <w:szCs w:val="22"/>
        </w:rPr>
        <w:t xml:space="preserve"> systems and procedures</w:t>
      </w:r>
      <w:r w:rsidRPr="003871E2">
        <w:rPr>
          <w:rFonts w:ascii="Arial" w:hAnsi="Arial" w:cs="Arial"/>
          <w:sz w:val="22"/>
          <w:szCs w:val="22"/>
        </w:rPr>
        <w:t>.</w:t>
      </w:r>
    </w:p>
    <w:p w14:paraId="39484097" w14:textId="58DB850F" w:rsidR="003871E2" w:rsidRPr="003871E2" w:rsidRDefault="00D27045" w:rsidP="00D7339E">
      <w:pPr>
        <w:pStyle w:val="ListParagraph"/>
        <w:numPr>
          <w:ilvl w:val="0"/>
          <w:numId w:val="27"/>
        </w:numPr>
        <w:tabs>
          <w:tab w:val="left" w:pos="1276"/>
        </w:tabs>
        <w:spacing w:before="100" w:beforeAutospacing="1" w:after="100" w:afterAutospacing="1"/>
        <w:ind w:left="851" w:hanging="426"/>
        <w:jc w:val="both"/>
        <w:rPr>
          <w:rFonts w:ascii="Arial" w:hAnsi="Arial" w:cs="Arial"/>
        </w:rPr>
      </w:pPr>
      <w:r w:rsidRPr="003871E2">
        <w:rPr>
          <w:rFonts w:ascii="Arial" w:hAnsi="Arial" w:cs="Arial"/>
          <w:sz w:val="22"/>
          <w:szCs w:val="22"/>
        </w:rPr>
        <w:t>E</w:t>
      </w:r>
      <w:r w:rsidR="004E4B16" w:rsidRPr="003871E2">
        <w:rPr>
          <w:rFonts w:ascii="Arial" w:hAnsi="Arial" w:cs="Arial"/>
          <w:sz w:val="22"/>
          <w:szCs w:val="22"/>
        </w:rPr>
        <w:t>nsur</w:t>
      </w:r>
      <w:r w:rsidRPr="003871E2">
        <w:rPr>
          <w:rFonts w:ascii="Arial" w:hAnsi="Arial" w:cs="Arial"/>
          <w:sz w:val="22"/>
          <w:szCs w:val="22"/>
        </w:rPr>
        <w:t>e</w:t>
      </w:r>
      <w:r w:rsidR="004E4B16" w:rsidRPr="003871E2">
        <w:rPr>
          <w:rFonts w:ascii="Arial" w:hAnsi="Arial" w:cs="Arial"/>
          <w:sz w:val="22"/>
          <w:szCs w:val="22"/>
        </w:rPr>
        <w:t xml:space="preserve"> that assessments and reviews are undertaken as required to maintai</w:t>
      </w:r>
      <w:r w:rsidR="00906455" w:rsidRPr="003871E2">
        <w:rPr>
          <w:rFonts w:ascii="Arial" w:hAnsi="Arial" w:cs="Arial"/>
          <w:sz w:val="22"/>
          <w:szCs w:val="22"/>
        </w:rPr>
        <w:t>n and improve marine safety</w:t>
      </w:r>
      <w:r w:rsidR="00354AE5">
        <w:rPr>
          <w:rFonts w:ascii="Arial" w:hAnsi="Arial" w:cs="Arial"/>
          <w:sz w:val="22"/>
          <w:szCs w:val="22"/>
        </w:rPr>
        <w:t>.</w:t>
      </w:r>
    </w:p>
    <w:p w14:paraId="20EAFF0E" w14:textId="737DB9A7" w:rsidR="004E4B16" w:rsidRPr="003871E2" w:rsidRDefault="00D27045" w:rsidP="00D7339E">
      <w:pPr>
        <w:pStyle w:val="ListParagraph"/>
        <w:numPr>
          <w:ilvl w:val="0"/>
          <w:numId w:val="27"/>
        </w:numPr>
        <w:tabs>
          <w:tab w:val="left" w:pos="1276"/>
        </w:tabs>
        <w:spacing w:before="100" w:beforeAutospacing="1" w:after="100" w:afterAutospacing="1"/>
        <w:ind w:left="851" w:hanging="426"/>
        <w:jc w:val="both"/>
        <w:rPr>
          <w:rFonts w:ascii="Arial" w:hAnsi="Arial" w:cs="Arial"/>
        </w:rPr>
      </w:pPr>
      <w:r w:rsidRPr="003871E2">
        <w:rPr>
          <w:rFonts w:ascii="Arial" w:hAnsi="Arial" w:cs="Arial"/>
          <w:sz w:val="22"/>
          <w:szCs w:val="22"/>
        </w:rPr>
        <w:t>E</w:t>
      </w:r>
      <w:r w:rsidR="004E4B16" w:rsidRPr="003871E2">
        <w:rPr>
          <w:rFonts w:ascii="Arial" w:hAnsi="Arial" w:cs="Arial"/>
          <w:sz w:val="22"/>
          <w:szCs w:val="22"/>
        </w:rPr>
        <w:t>nsur</w:t>
      </w:r>
      <w:r w:rsidRPr="003871E2">
        <w:rPr>
          <w:rFonts w:ascii="Arial" w:hAnsi="Arial" w:cs="Arial"/>
          <w:sz w:val="22"/>
          <w:szCs w:val="22"/>
        </w:rPr>
        <w:t>e</w:t>
      </w:r>
      <w:r w:rsidR="004E4B16" w:rsidRPr="003871E2">
        <w:rPr>
          <w:rFonts w:ascii="Arial" w:hAnsi="Arial" w:cs="Arial"/>
          <w:sz w:val="22"/>
          <w:szCs w:val="22"/>
        </w:rPr>
        <w:t xml:space="preserve"> that the Harbour Authority seeks and adopts appropriate powers for the effective enforcement of their regulations and for setting dues at a level which adequately funds the discharge of all duties. </w:t>
      </w:r>
    </w:p>
    <w:p w14:paraId="7B84EF3A" w14:textId="77777777" w:rsidR="00D27045" w:rsidRDefault="00D27045" w:rsidP="00D7339E">
      <w:pPr>
        <w:tabs>
          <w:tab w:val="left" w:pos="567"/>
        </w:tabs>
        <w:spacing w:before="100" w:beforeAutospacing="1" w:after="100" w:afterAutospacing="1"/>
        <w:ind w:left="426" w:hanging="426"/>
        <w:jc w:val="both"/>
        <w:rPr>
          <w:rFonts w:ascii="Arial" w:hAnsi="Arial" w:cs="Arial"/>
          <w:sz w:val="22"/>
          <w:szCs w:val="22"/>
        </w:rPr>
      </w:pPr>
    </w:p>
    <w:p w14:paraId="72479300" w14:textId="2AF2F0FA" w:rsidR="00BE2AFB" w:rsidRPr="00B94AF8" w:rsidRDefault="00D27045" w:rsidP="00D7339E">
      <w:pPr>
        <w:tabs>
          <w:tab w:val="left" w:pos="567"/>
        </w:tabs>
        <w:spacing w:before="100" w:beforeAutospacing="1" w:after="100" w:afterAutospacing="1"/>
        <w:ind w:left="426" w:hanging="426"/>
        <w:jc w:val="both"/>
        <w:rPr>
          <w:rFonts w:ascii="Arial" w:hAnsi="Arial" w:cs="Arial"/>
          <w:sz w:val="22"/>
          <w:szCs w:val="22"/>
        </w:rPr>
      </w:pPr>
      <w:r>
        <w:rPr>
          <w:rFonts w:ascii="Arial" w:hAnsi="Arial" w:cs="Arial"/>
          <w:sz w:val="22"/>
          <w:szCs w:val="22"/>
        </w:rPr>
        <w:t>E</w:t>
      </w:r>
      <w:r w:rsidR="009D74FA" w:rsidRPr="00B94AF8">
        <w:rPr>
          <w:rFonts w:ascii="Arial" w:hAnsi="Arial" w:cs="Arial"/>
          <w:sz w:val="22"/>
          <w:szCs w:val="22"/>
        </w:rPr>
        <w:t xml:space="preserve">nforcement is based on maritime </w:t>
      </w:r>
      <w:r w:rsidR="000676A9">
        <w:rPr>
          <w:rFonts w:ascii="Arial" w:hAnsi="Arial" w:cs="Arial"/>
          <w:sz w:val="22"/>
          <w:szCs w:val="22"/>
        </w:rPr>
        <w:t xml:space="preserve">and civil </w:t>
      </w:r>
      <w:r w:rsidR="009D74FA" w:rsidRPr="00B94AF8">
        <w:rPr>
          <w:rFonts w:ascii="Arial" w:hAnsi="Arial" w:cs="Arial"/>
          <w:sz w:val="22"/>
          <w:szCs w:val="22"/>
        </w:rPr>
        <w:t>legislation which includes amongst others</w:t>
      </w:r>
      <w:r w:rsidR="000676A9">
        <w:rPr>
          <w:rFonts w:ascii="Arial" w:hAnsi="Arial" w:cs="Arial"/>
          <w:sz w:val="22"/>
          <w:szCs w:val="22"/>
        </w:rPr>
        <w:t xml:space="preserve"> but is not limited to:</w:t>
      </w:r>
    </w:p>
    <w:p w14:paraId="3EDF5BD0" w14:textId="7237295E" w:rsidR="009D74FA" w:rsidRPr="00B94AF8" w:rsidRDefault="009D74FA" w:rsidP="00D7339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B94AF8">
        <w:rPr>
          <w:rFonts w:ascii="Arial" w:hAnsi="Arial" w:cs="Arial"/>
          <w:sz w:val="22"/>
          <w:szCs w:val="22"/>
        </w:rPr>
        <w:t xml:space="preserve">The Harbours, Docks &amp; Piers </w:t>
      </w:r>
      <w:r w:rsidR="00D27045">
        <w:rPr>
          <w:rFonts w:ascii="Arial" w:hAnsi="Arial" w:cs="Arial"/>
          <w:sz w:val="22"/>
          <w:szCs w:val="22"/>
        </w:rPr>
        <w:t>a</w:t>
      </w:r>
      <w:r w:rsidRPr="00B94AF8">
        <w:rPr>
          <w:rFonts w:ascii="Arial" w:hAnsi="Arial" w:cs="Arial"/>
          <w:sz w:val="22"/>
          <w:szCs w:val="22"/>
        </w:rPr>
        <w:t>ct 1847</w:t>
      </w:r>
      <w:r w:rsidR="00354AE5">
        <w:rPr>
          <w:rFonts w:ascii="Arial" w:hAnsi="Arial" w:cs="Arial"/>
          <w:sz w:val="22"/>
          <w:szCs w:val="22"/>
        </w:rPr>
        <w:t>.</w:t>
      </w:r>
    </w:p>
    <w:p w14:paraId="08809CCD" w14:textId="61681D41" w:rsidR="00F77D2E" w:rsidRDefault="009D74FA" w:rsidP="00F77D2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B94AF8">
        <w:rPr>
          <w:rFonts w:ascii="Arial" w:hAnsi="Arial" w:cs="Arial"/>
          <w:sz w:val="22"/>
          <w:szCs w:val="22"/>
        </w:rPr>
        <w:t xml:space="preserve">Harbours </w:t>
      </w:r>
      <w:r w:rsidR="00D27045">
        <w:rPr>
          <w:rFonts w:ascii="Arial" w:hAnsi="Arial" w:cs="Arial"/>
          <w:sz w:val="22"/>
          <w:szCs w:val="22"/>
        </w:rPr>
        <w:t>a</w:t>
      </w:r>
      <w:r w:rsidRPr="00B94AF8">
        <w:rPr>
          <w:rFonts w:ascii="Arial" w:hAnsi="Arial" w:cs="Arial"/>
          <w:sz w:val="22"/>
          <w:szCs w:val="22"/>
        </w:rPr>
        <w:t>ct 1964</w:t>
      </w:r>
      <w:r w:rsidR="00354AE5">
        <w:rPr>
          <w:rFonts w:ascii="Arial" w:hAnsi="Arial" w:cs="Arial"/>
          <w:sz w:val="22"/>
          <w:szCs w:val="22"/>
        </w:rPr>
        <w:t>.</w:t>
      </w:r>
    </w:p>
    <w:p w14:paraId="126ADA4D" w14:textId="0B696F64" w:rsidR="00F77D2E" w:rsidRPr="00B94AF8" w:rsidRDefault="00F77D2E" w:rsidP="00F77D2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Pr>
          <w:rFonts w:ascii="Arial" w:hAnsi="Arial" w:cs="Arial"/>
          <w:sz w:val="22"/>
          <w:szCs w:val="22"/>
        </w:rPr>
        <w:t>Health and Safety at Work act 1974</w:t>
      </w:r>
      <w:r w:rsidR="00354AE5">
        <w:rPr>
          <w:rFonts w:ascii="Arial" w:hAnsi="Arial" w:cs="Arial"/>
          <w:sz w:val="22"/>
          <w:szCs w:val="22"/>
        </w:rPr>
        <w:t>.</w:t>
      </w:r>
    </w:p>
    <w:p w14:paraId="19D21B4C" w14:textId="619E27CB" w:rsidR="009D74FA" w:rsidRPr="00F77D2E" w:rsidRDefault="00F77D2E" w:rsidP="00F77D2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B94AF8">
        <w:rPr>
          <w:rFonts w:ascii="Arial" w:hAnsi="Arial" w:cs="Arial"/>
          <w:sz w:val="22"/>
          <w:szCs w:val="22"/>
        </w:rPr>
        <w:t xml:space="preserve">Police &amp; Criminal Evidence </w:t>
      </w:r>
      <w:r>
        <w:rPr>
          <w:rFonts w:ascii="Arial" w:hAnsi="Arial" w:cs="Arial"/>
          <w:sz w:val="22"/>
          <w:szCs w:val="22"/>
        </w:rPr>
        <w:t>a</w:t>
      </w:r>
      <w:r w:rsidRPr="00B94AF8">
        <w:rPr>
          <w:rFonts w:ascii="Arial" w:hAnsi="Arial" w:cs="Arial"/>
          <w:sz w:val="22"/>
          <w:szCs w:val="22"/>
        </w:rPr>
        <w:t>ct 1984</w:t>
      </w:r>
      <w:r w:rsidR="00354AE5">
        <w:rPr>
          <w:rFonts w:ascii="Arial" w:hAnsi="Arial" w:cs="Arial"/>
          <w:sz w:val="22"/>
          <w:szCs w:val="22"/>
        </w:rPr>
        <w:t>.</w:t>
      </w:r>
    </w:p>
    <w:p w14:paraId="2D66D0C0" w14:textId="38EF0034" w:rsidR="00F77D2E" w:rsidRDefault="009D74FA" w:rsidP="00F77D2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B94AF8">
        <w:rPr>
          <w:rFonts w:ascii="Arial" w:hAnsi="Arial" w:cs="Arial"/>
          <w:sz w:val="22"/>
          <w:szCs w:val="22"/>
        </w:rPr>
        <w:t xml:space="preserve">The Merchant Shipping </w:t>
      </w:r>
      <w:r w:rsidR="00D27045">
        <w:rPr>
          <w:rFonts w:ascii="Arial" w:hAnsi="Arial" w:cs="Arial"/>
          <w:sz w:val="22"/>
          <w:szCs w:val="22"/>
        </w:rPr>
        <w:t>a</w:t>
      </w:r>
      <w:r w:rsidRPr="00B94AF8">
        <w:rPr>
          <w:rFonts w:ascii="Arial" w:hAnsi="Arial" w:cs="Arial"/>
          <w:sz w:val="22"/>
          <w:szCs w:val="22"/>
        </w:rPr>
        <w:t>ct 1995</w:t>
      </w:r>
      <w:r w:rsidR="00354AE5">
        <w:rPr>
          <w:rFonts w:ascii="Arial" w:hAnsi="Arial" w:cs="Arial"/>
          <w:sz w:val="22"/>
          <w:szCs w:val="22"/>
        </w:rPr>
        <w:t>.</w:t>
      </w:r>
    </w:p>
    <w:p w14:paraId="117F0133" w14:textId="43E79A77" w:rsidR="00F77D2E" w:rsidRDefault="00F77D2E" w:rsidP="00F77D2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B94AF8">
        <w:rPr>
          <w:rFonts w:ascii="Arial" w:hAnsi="Arial" w:cs="Arial"/>
          <w:sz w:val="22"/>
          <w:szCs w:val="22"/>
        </w:rPr>
        <w:t xml:space="preserve">Railways &amp; Transport Safety </w:t>
      </w:r>
      <w:r>
        <w:rPr>
          <w:rFonts w:ascii="Arial" w:hAnsi="Arial" w:cs="Arial"/>
          <w:sz w:val="22"/>
          <w:szCs w:val="22"/>
        </w:rPr>
        <w:t>a</w:t>
      </w:r>
      <w:r w:rsidRPr="00B94AF8">
        <w:rPr>
          <w:rFonts w:ascii="Arial" w:hAnsi="Arial" w:cs="Arial"/>
          <w:sz w:val="22"/>
          <w:szCs w:val="22"/>
        </w:rPr>
        <w:t>ct 2003</w:t>
      </w:r>
      <w:r w:rsidR="00354AE5">
        <w:rPr>
          <w:rFonts w:ascii="Arial" w:hAnsi="Arial" w:cs="Arial"/>
          <w:sz w:val="22"/>
          <w:szCs w:val="22"/>
        </w:rPr>
        <w:t>.</w:t>
      </w:r>
    </w:p>
    <w:p w14:paraId="2C6DF931" w14:textId="271D9D53" w:rsidR="009D74FA" w:rsidRPr="00F77D2E" w:rsidRDefault="00F77D2E" w:rsidP="00F77D2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D27045">
        <w:rPr>
          <w:rFonts w:ascii="Arial" w:hAnsi="Arial" w:cs="Arial"/>
          <w:sz w:val="22"/>
          <w:szCs w:val="22"/>
          <w:shd w:val="clear" w:color="auto" w:fill="FFFFFF"/>
        </w:rPr>
        <w:t>General Data Protection Regulation</w:t>
      </w:r>
      <w:r w:rsidRPr="00D27045">
        <w:rPr>
          <w:rFonts w:ascii="Arial" w:hAnsi="Arial" w:cs="Arial"/>
          <w:sz w:val="22"/>
          <w:szCs w:val="22"/>
        </w:rPr>
        <w:t xml:space="preserve"> act </w:t>
      </w:r>
      <w:r>
        <w:rPr>
          <w:rFonts w:ascii="Arial" w:hAnsi="Arial" w:cs="Arial"/>
          <w:sz w:val="22"/>
          <w:szCs w:val="22"/>
        </w:rPr>
        <w:t>2018</w:t>
      </w:r>
      <w:r w:rsidR="00354AE5">
        <w:rPr>
          <w:rFonts w:ascii="Arial" w:hAnsi="Arial" w:cs="Arial"/>
          <w:sz w:val="22"/>
          <w:szCs w:val="22"/>
        </w:rPr>
        <w:t>.</w:t>
      </w:r>
    </w:p>
    <w:p w14:paraId="11FDAAB0" w14:textId="4D79CF9E" w:rsidR="009D74FA" w:rsidRDefault="009D74FA" w:rsidP="00D7339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sidRPr="00B94AF8">
        <w:rPr>
          <w:rFonts w:ascii="Arial" w:hAnsi="Arial" w:cs="Arial"/>
          <w:sz w:val="22"/>
          <w:szCs w:val="22"/>
        </w:rPr>
        <w:t>International Regulations for Preventing Collisions at Sea (COLREGS)</w:t>
      </w:r>
      <w:r w:rsidR="00354AE5">
        <w:rPr>
          <w:rFonts w:ascii="Arial" w:hAnsi="Arial" w:cs="Arial"/>
          <w:sz w:val="22"/>
          <w:szCs w:val="22"/>
        </w:rPr>
        <w:t>.</w:t>
      </w:r>
    </w:p>
    <w:p w14:paraId="551EB464" w14:textId="7DFD5FF8" w:rsidR="00447EAB" w:rsidRPr="00B94AF8" w:rsidRDefault="00447EAB" w:rsidP="00D7339E">
      <w:pPr>
        <w:pStyle w:val="ListParagraph"/>
        <w:numPr>
          <w:ilvl w:val="0"/>
          <w:numId w:val="21"/>
        </w:numPr>
        <w:tabs>
          <w:tab w:val="left" w:pos="993"/>
        </w:tabs>
        <w:spacing w:before="100" w:beforeAutospacing="1" w:after="100" w:afterAutospacing="1"/>
        <w:ind w:left="851" w:hanging="425"/>
        <w:jc w:val="both"/>
        <w:rPr>
          <w:rFonts w:ascii="Arial" w:hAnsi="Arial" w:cs="Arial"/>
          <w:sz w:val="22"/>
          <w:szCs w:val="22"/>
        </w:rPr>
      </w:pPr>
      <w:r>
        <w:rPr>
          <w:rFonts w:ascii="Arial" w:hAnsi="Arial" w:cs="Arial"/>
          <w:sz w:val="22"/>
          <w:szCs w:val="22"/>
        </w:rPr>
        <w:t>Yealm Harbour Revision Order 1981</w:t>
      </w:r>
    </w:p>
    <w:p w14:paraId="4AE2C484" w14:textId="1430B0C0" w:rsidR="00CB5F09" w:rsidRPr="00B94AF8" w:rsidRDefault="00BA32E4" w:rsidP="00D7339E">
      <w:pPr>
        <w:tabs>
          <w:tab w:val="left" w:pos="567"/>
        </w:tabs>
        <w:spacing w:before="100" w:beforeAutospacing="1" w:after="100" w:afterAutospacing="1"/>
        <w:ind w:left="426" w:hanging="426"/>
        <w:jc w:val="both"/>
        <w:rPr>
          <w:rFonts w:ascii="Arial" w:hAnsi="Arial" w:cs="Arial"/>
        </w:rPr>
      </w:pPr>
      <w:r w:rsidRPr="00B94AF8">
        <w:rPr>
          <w:rFonts w:ascii="Arial" w:hAnsi="Arial" w:cs="Arial"/>
          <w:sz w:val="22"/>
          <w:szCs w:val="22"/>
        </w:rPr>
        <w:t>1.3 The</w:t>
      </w:r>
      <w:r w:rsidR="00436542" w:rsidRPr="00B94AF8">
        <w:rPr>
          <w:rFonts w:ascii="Arial" w:hAnsi="Arial" w:cs="Arial"/>
          <w:sz w:val="22"/>
          <w:szCs w:val="22"/>
        </w:rPr>
        <w:t xml:space="preserve"> </w:t>
      </w:r>
      <w:r w:rsidR="003871E2">
        <w:rPr>
          <w:rFonts w:ascii="Arial" w:hAnsi="Arial" w:cs="Arial"/>
          <w:sz w:val="22"/>
          <w:szCs w:val="22"/>
        </w:rPr>
        <w:t>RYHA m</w:t>
      </w:r>
      <w:r w:rsidR="00CE7706">
        <w:rPr>
          <w:rFonts w:ascii="Arial" w:hAnsi="Arial" w:cs="Arial"/>
          <w:sz w:val="22"/>
          <w:szCs w:val="22"/>
        </w:rPr>
        <w:t>embers role</w:t>
      </w:r>
      <w:r w:rsidR="004E4B16" w:rsidRPr="00B94AF8">
        <w:rPr>
          <w:rFonts w:ascii="Arial" w:hAnsi="Arial" w:cs="Arial"/>
          <w:sz w:val="22"/>
          <w:szCs w:val="22"/>
        </w:rPr>
        <w:t xml:space="preserve"> as Duty Holder is not to be confused with the role of the Harbour Master, who has day to day responsibility for the safe operation of navigation and other marine activities in the harbour and its approaches. The Duty Holder has a responsibility to appoint a competent and suitably qualified person with </w:t>
      </w:r>
      <w:r w:rsidR="003871E2" w:rsidRPr="00B94AF8">
        <w:rPr>
          <w:rFonts w:ascii="Arial" w:hAnsi="Arial" w:cs="Arial"/>
          <w:sz w:val="22"/>
          <w:szCs w:val="22"/>
        </w:rPr>
        <w:t>enough</w:t>
      </w:r>
      <w:r w:rsidR="004E4B16" w:rsidRPr="00B94AF8">
        <w:rPr>
          <w:rFonts w:ascii="Arial" w:hAnsi="Arial" w:cs="Arial"/>
          <w:sz w:val="22"/>
          <w:szCs w:val="22"/>
        </w:rPr>
        <w:t xml:space="preserve"> experience for the role.</w:t>
      </w:r>
    </w:p>
    <w:p w14:paraId="7899C7C7" w14:textId="3567A03F" w:rsidR="004E4B16" w:rsidRPr="00B94AF8" w:rsidRDefault="00BA32E4" w:rsidP="00D7339E">
      <w:pPr>
        <w:tabs>
          <w:tab w:val="left" w:pos="567"/>
        </w:tabs>
        <w:spacing w:before="100" w:beforeAutospacing="1" w:after="100" w:afterAutospacing="1"/>
        <w:ind w:left="426" w:hanging="426"/>
        <w:jc w:val="both"/>
        <w:rPr>
          <w:rFonts w:ascii="Arial" w:hAnsi="Arial" w:cs="Arial"/>
        </w:rPr>
      </w:pPr>
      <w:r w:rsidRPr="00B94AF8">
        <w:rPr>
          <w:rFonts w:ascii="Arial" w:hAnsi="Arial" w:cs="Arial"/>
          <w:sz w:val="22"/>
          <w:szCs w:val="22"/>
        </w:rPr>
        <w:t>1.4 The</w:t>
      </w:r>
      <w:r w:rsidR="004E4B16" w:rsidRPr="00B94AF8">
        <w:rPr>
          <w:rFonts w:ascii="Arial" w:hAnsi="Arial" w:cs="Arial"/>
          <w:sz w:val="22"/>
          <w:szCs w:val="22"/>
        </w:rPr>
        <w:t xml:space="preserve"> Duty Holder is to be familiar with the content of the Port Marine Safety </w:t>
      </w:r>
      <w:r w:rsidR="00B70CC4" w:rsidRPr="00B94AF8">
        <w:rPr>
          <w:rFonts w:ascii="Arial" w:hAnsi="Arial" w:cs="Arial"/>
          <w:sz w:val="22"/>
          <w:szCs w:val="22"/>
        </w:rPr>
        <w:t>Code and</w:t>
      </w:r>
      <w:r w:rsidR="004E4B16" w:rsidRPr="00B94AF8">
        <w:rPr>
          <w:rFonts w:ascii="Arial" w:hAnsi="Arial" w:cs="Arial"/>
          <w:sz w:val="22"/>
          <w:szCs w:val="22"/>
        </w:rPr>
        <w:t xml:space="preserve"> </w:t>
      </w:r>
      <w:r w:rsidR="00B70CC4">
        <w:rPr>
          <w:rFonts w:ascii="Arial" w:hAnsi="Arial" w:cs="Arial"/>
          <w:sz w:val="22"/>
          <w:szCs w:val="22"/>
        </w:rPr>
        <w:t xml:space="preserve">is </w:t>
      </w:r>
      <w:r w:rsidR="004E4B16" w:rsidRPr="00B94AF8">
        <w:rPr>
          <w:rFonts w:ascii="Arial" w:hAnsi="Arial" w:cs="Arial"/>
          <w:sz w:val="22"/>
          <w:szCs w:val="22"/>
        </w:rPr>
        <w:t>aware of</w:t>
      </w:r>
      <w:r w:rsidR="00554F6E">
        <w:rPr>
          <w:rFonts w:ascii="Arial" w:hAnsi="Arial" w:cs="Arial"/>
          <w:sz w:val="22"/>
          <w:szCs w:val="22"/>
        </w:rPr>
        <w:t xml:space="preserve"> their responsibility </w:t>
      </w:r>
      <w:r w:rsidR="00DF0F8D" w:rsidRPr="00B94AF8">
        <w:rPr>
          <w:rFonts w:ascii="Arial" w:hAnsi="Arial" w:cs="Arial"/>
          <w:sz w:val="22"/>
          <w:szCs w:val="22"/>
        </w:rPr>
        <w:t xml:space="preserve">in responding to it. </w:t>
      </w:r>
      <w:r w:rsidR="00F125C8">
        <w:rPr>
          <w:rFonts w:ascii="Arial" w:hAnsi="Arial" w:cs="Arial"/>
          <w:sz w:val="22"/>
          <w:szCs w:val="22"/>
        </w:rPr>
        <w:t xml:space="preserve">The </w:t>
      </w:r>
      <w:r w:rsidR="00DF0F8D" w:rsidRPr="00B94AF8">
        <w:rPr>
          <w:rFonts w:ascii="Arial" w:hAnsi="Arial" w:cs="Arial"/>
          <w:sz w:val="22"/>
          <w:szCs w:val="22"/>
        </w:rPr>
        <w:t>RYHA</w:t>
      </w:r>
      <w:r w:rsidR="004E4B16" w:rsidRPr="00B94AF8">
        <w:rPr>
          <w:rFonts w:ascii="Arial" w:hAnsi="Arial" w:cs="Arial"/>
          <w:sz w:val="22"/>
          <w:szCs w:val="22"/>
        </w:rPr>
        <w:t xml:space="preserve"> has a safety management system which is implemented in response to the code</w:t>
      </w:r>
      <w:r w:rsidR="00B70CC4">
        <w:rPr>
          <w:rFonts w:ascii="Arial" w:hAnsi="Arial" w:cs="Arial"/>
          <w:sz w:val="22"/>
          <w:szCs w:val="22"/>
        </w:rPr>
        <w:t xml:space="preserve">. </w:t>
      </w:r>
    </w:p>
    <w:p w14:paraId="3E92169A" w14:textId="49D71CD2" w:rsidR="00642D93" w:rsidRPr="00B94AF8" w:rsidRDefault="00BA32E4" w:rsidP="00D7339E">
      <w:pPr>
        <w:tabs>
          <w:tab w:val="left" w:pos="567"/>
        </w:tabs>
        <w:spacing w:before="100" w:beforeAutospacing="1" w:after="100" w:afterAutospacing="1"/>
        <w:ind w:left="426" w:hanging="426"/>
        <w:jc w:val="both"/>
        <w:rPr>
          <w:rFonts w:ascii="Arial" w:hAnsi="Arial" w:cs="Arial"/>
        </w:rPr>
      </w:pPr>
      <w:r w:rsidRPr="00B94AF8">
        <w:rPr>
          <w:rFonts w:ascii="Arial" w:hAnsi="Arial" w:cs="Arial"/>
          <w:sz w:val="22"/>
          <w:szCs w:val="22"/>
        </w:rPr>
        <w:t>1.5 In</w:t>
      </w:r>
      <w:r w:rsidR="004E4B16" w:rsidRPr="00B94AF8">
        <w:rPr>
          <w:rFonts w:ascii="Arial" w:hAnsi="Arial" w:cs="Arial"/>
          <w:sz w:val="22"/>
          <w:szCs w:val="22"/>
        </w:rPr>
        <w:t xml:space="preserve"> discharging th</w:t>
      </w:r>
      <w:r w:rsidR="00436542" w:rsidRPr="00B94AF8">
        <w:rPr>
          <w:rFonts w:ascii="Arial" w:hAnsi="Arial" w:cs="Arial"/>
          <w:sz w:val="22"/>
          <w:szCs w:val="22"/>
        </w:rPr>
        <w:t xml:space="preserve">e role of Duty Holder, the </w:t>
      </w:r>
      <w:r w:rsidR="003871E2">
        <w:rPr>
          <w:rFonts w:ascii="Arial" w:hAnsi="Arial" w:cs="Arial"/>
          <w:sz w:val="22"/>
          <w:szCs w:val="22"/>
        </w:rPr>
        <w:t>RYHA</w:t>
      </w:r>
      <w:r w:rsidR="004E4B16" w:rsidRPr="00B94AF8">
        <w:rPr>
          <w:rFonts w:ascii="Arial" w:hAnsi="Arial" w:cs="Arial"/>
          <w:sz w:val="22"/>
          <w:szCs w:val="22"/>
        </w:rPr>
        <w:t xml:space="preserve"> Members are required to </w:t>
      </w:r>
      <w:r w:rsidR="003871E2">
        <w:rPr>
          <w:rFonts w:ascii="Arial" w:hAnsi="Arial" w:cs="Arial"/>
          <w:sz w:val="22"/>
          <w:szCs w:val="22"/>
        </w:rPr>
        <w:t>acknowledge their role, by signing a declaration, and a</w:t>
      </w:r>
      <w:r w:rsidR="004E4B16" w:rsidRPr="00B94AF8">
        <w:rPr>
          <w:rFonts w:ascii="Arial" w:hAnsi="Arial" w:cs="Arial"/>
          <w:sz w:val="22"/>
          <w:szCs w:val="22"/>
        </w:rPr>
        <w:t>re aware that their Duty Holder responsibility remains one of th</w:t>
      </w:r>
      <w:r w:rsidR="00DF0F8D" w:rsidRPr="00B94AF8">
        <w:rPr>
          <w:rFonts w:ascii="Arial" w:hAnsi="Arial" w:cs="Arial"/>
          <w:sz w:val="22"/>
          <w:szCs w:val="22"/>
        </w:rPr>
        <w:t>e primary functions of the Committee</w:t>
      </w:r>
      <w:r w:rsidR="004E4B16" w:rsidRPr="00B94AF8">
        <w:rPr>
          <w:rFonts w:ascii="Arial" w:hAnsi="Arial" w:cs="Arial"/>
          <w:sz w:val="22"/>
          <w:szCs w:val="22"/>
        </w:rPr>
        <w:t xml:space="preserve"> </w:t>
      </w:r>
      <w:r w:rsidR="00554F6E">
        <w:rPr>
          <w:rFonts w:ascii="Arial" w:hAnsi="Arial" w:cs="Arial"/>
          <w:sz w:val="22"/>
          <w:szCs w:val="22"/>
        </w:rPr>
        <w:t>which is reviewed r</w:t>
      </w:r>
      <w:r w:rsidR="004E4B16" w:rsidRPr="00B94AF8">
        <w:rPr>
          <w:rFonts w:ascii="Arial" w:hAnsi="Arial" w:cs="Arial"/>
          <w:sz w:val="22"/>
          <w:szCs w:val="22"/>
        </w:rPr>
        <w:t>egularly and audited</w:t>
      </w:r>
      <w:r w:rsidR="00B70CC4">
        <w:rPr>
          <w:rFonts w:ascii="Arial" w:hAnsi="Arial" w:cs="Arial"/>
          <w:sz w:val="22"/>
          <w:szCs w:val="22"/>
        </w:rPr>
        <w:t xml:space="preserve"> annually</w:t>
      </w:r>
      <w:r w:rsidR="004E4B16" w:rsidRPr="00B94AF8">
        <w:rPr>
          <w:rFonts w:ascii="Arial" w:hAnsi="Arial" w:cs="Arial"/>
          <w:sz w:val="22"/>
          <w:szCs w:val="22"/>
        </w:rPr>
        <w:t xml:space="preserve">. </w:t>
      </w:r>
    </w:p>
    <w:p w14:paraId="0579EEC9" w14:textId="4AEBCC30" w:rsidR="00BA32E4" w:rsidRDefault="00BA32E4" w:rsidP="000E5C70">
      <w:pPr>
        <w:tabs>
          <w:tab w:val="left" w:pos="567"/>
        </w:tabs>
        <w:spacing w:before="100" w:beforeAutospacing="1" w:after="100" w:afterAutospacing="1"/>
        <w:jc w:val="both"/>
        <w:rPr>
          <w:rFonts w:ascii="Arial" w:hAnsi="Arial" w:cs="Arial"/>
        </w:rPr>
      </w:pPr>
    </w:p>
    <w:p w14:paraId="53052EC5" w14:textId="77777777" w:rsidR="00976D2E" w:rsidRPr="00B94AF8" w:rsidRDefault="00976D2E" w:rsidP="000E5C70">
      <w:pPr>
        <w:tabs>
          <w:tab w:val="left" w:pos="567"/>
        </w:tabs>
        <w:spacing w:before="100" w:beforeAutospacing="1" w:after="100" w:afterAutospacing="1"/>
        <w:jc w:val="both"/>
        <w:rPr>
          <w:rFonts w:ascii="Arial" w:hAnsi="Arial" w:cs="Arial"/>
        </w:rPr>
      </w:pPr>
    </w:p>
    <w:p w14:paraId="38999E51" w14:textId="00B6FC75" w:rsidR="00642D93" w:rsidRPr="0045746B" w:rsidRDefault="00C46432" w:rsidP="000E5C70">
      <w:pPr>
        <w:tabs>
          <w:tab w:val="left" w:pos="567"/>
        </w:tabs>
        <w:spacing w:before="100" w:beforeAutospacing="1" w:after="100" w:afterAutospacing="1"/>
        <w:ind w:left="720" w:hanging="720"/>
        <w:jc w:val="both"/>
        <w:rPr>
          <w:rFonts w:ascii="Arial" w:hAnsi="Arial" w:cs="Arial"/>
          <w:b/>
          <w:sz w:val="22"/>
          <w:szCs w:val="22"/>
        </w:rPr>
      </w:pPr>
      <w:r>
        <w:rPr>
          <w:rFonts w:ascii="Arial" w:hAnsi="Arial" w:cs="Arial"/>
          <w:b/>
          <w:sz w:val="22"/>
          <w:szCs w:val="22"/>
        </w:rPr>
        <w:t>River Yealm Harbour Authority</w:t>
      </w:r>
      <w:r w:rsidR="0045746B" w:rsidRPr="0045746B">
        <w:rPr>
          <w:rFonts w:ascii="Arial" w:hAnsi="Arial" w:cs="Arial"/>
          <w:b/>
          <w:sz w:val="22"/>
          <w:szCs w:val="22"/>
        </w:rPr>
        <w:t xml:space="preserve"> Members</w:t>
      </w:r>
    </w:p>
    <w:p w14:paraId="00EA22A1" w14:textId="76A70428" w:rsidR="007A3077" w:rsidRPr="00B94AF8" w:rsidRDefault="007A3077" w:rsidP="000E5C70">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Mr. D. Crawley</w:t>
      </w:r>
      <w:r w:rsidRPr="00B94AF8">
        <w:rPr>
          <w:rFonts w:ascii="Arial" w:hAnsi="Arial" w:cs="Arial"/>
          <w:sz w:val="22"/>
          <w:szCs w:val="22"/>
        </w:rPr>
        <w:t xml:space="preserve"> </w:t>
      </w:r>
      <w:r>
        <w:rPr>
          <w:rFonts w:ascii="Arial" w:hAnsi="Arial" w:cs="Arial"/>
          <w:sz w:val="22"/>
          <w:szCs w:val="22"/>
        </w:rPr>
        <w:t>(Chairman)</w:t>
      </w:r>
      <w:r>
        <w:rPr>
          <w:rFonts w:ascii="Arial" w:hAnsi="Arial" w:cs="Arial"/>
          <w:sz w:val="22"/>
          <w:szCs w:val="22"/>
        </w:rPr>
        <w:tab/>
      </w:r>
      <w:r w:rsidR="004749D4">
        <w:rPr>
          <w:rFonts w:ascii="Arial" w:hAnsi="Arial" w:cs="Arial"/>
          <w:sz w:val="22"/>
          <w:szCs w:val="22"/>
        </w:rPr>
        <w:tab/>
        <w:t>RYA</w:t>
      </w:r>
    </w:p>
    <w:p w14:paraId="373BC7DE" w14:textId="3EC069C8" w:rsidR="0045746B" w:rsidRDefault="00371E2A" w:rsidP="000E5C70">
      <w:pPr>
        <w:tabs>
          <w:tab w:val="left" w:pos="567"/>
        </w:tabs>
        <w:spacing w:before="100" w:beforeAutospacing="1" w:after="100" w:afterAutospacing="1"/>
        <w:ind w:firstLine="851"/>
        <w:contextualSpacing/>
        <w:jc w:val="both"/>
        <w:rPr>
          <w:rFonts w:ascii="Arial" w:hAnsi="Arial" w:cs="Arial"/>
          <w:sz w:val="22"/>
          <w:szCs w:val="22"/>
        </w:rPr>
      </w:pPr>
      <w:r w:rsidRPr="00B94AF8">
        <w:rPr>
          <w:rFonts w:ascii="Arial" w:hAnsi="Arial" w:cs="Arial"/>
          <w:sz w:val="22"/>
          <w:szCs w:val="22"/>
        </w:rPr>
        <w:t xml:space="preserve">Mr. R Carter </w:t>
      </w:r>
      <w:r w:rsidR="0045746B">
        <w:rPr>
          <w:rFonts w:ascii="Arial" w:hAnsi="Arial" w:cs="Arial"/>
          <w:sz w:val="22"/>
          <w:szCs w:val="22"/>
        </w:rPr>
        <w:tab/>
      </w:r>
      <w:r w:rsidR="004749D4">
        <w:rPr>
          <w:rFonts w:ascii="Arial" w:hAnsi="Arial" w:cs="Arial"/>
          <w:sz w:val="22"/>
          <w:szCs w:val="22"/>
        </w:rPr>
        <w:t xml:space="preserve">   (Vice Chairman)</w:t>
      </w:r>
      <w:r w:rsidR="0045746B">
        <w:rPr>
          <w:rFonts w:ascii="Arial" w:hAnsi="Arial" w:cs="Arial"/>
          <w:sz w:val="22"/>
          <w:szCs w:val="22"/>
        </w:rPr>
        <w:tab/>
      </w:r>
      <w:r w:rsidRPr="00B94AF8">
        <w:rPr>
          <w:rFonts w:ascii="Arial" w:hAnsi="Arial" w:cs="Arial"/>
          <w:sz w:val="22"/>
          <w:szCs w:val="22"/>
        </w:rPr>
        <w:t>Newton</w:t>
      </w:r>
      <w:r w:rsidR="00B70CC4">
        <w:rPr>
          <w:rFonts w:ascii="Arial" w:hAnsi="Arial" w:cs="Arial"/>
          <w:sz w:val="22"/>
          <w:szCs w:val="22"/>
        </w:rPr>
        <w:t xml:space="preserve"> and Noss</w:t>
      </w:r>
      <w:r w:rsidRPr="00B94AF8">
        <w:rPr>
          <w:rFonts w:ascii="Arial" w:hAnsi="Arial" w:cs="Arial"/>
          <w:sz w:val="22"/>
          <w:szCs w:val="22"/>
        </w:rPr>
        <w:t xml:space="preserve"> Parish Representative</w:t>
      </w:r>
    </w:p>
    <w:p w14:paraId="605ADDF3" w14:textId="6D149EF6" w:rsidR="00371E2A" w:rsidRPr="00B94AF8" w:rsidRDefault="00371E2A" w:rsidP="000E5C70">
      <w:pPr>
        <w:tabs>
          <w:tab w:val="left" w:pos="567"/>
        </w:tabs>
        <w:spacing w:before="100" w:beforeAutospacing="1" w:after="100" w:afterAutospacing="1"/>
        <w:ind w:firstLine="851"/>
        <w:contextualSpacing/>
        <w:jc w:val="both"/>
        <w:rPr>
          <w:rFonts w:ascii="Arial" w:hAnsi="Arial" w:cs="Arial"/>
          <w:sz w:val="22"/>
          <w:szCs w:val="22"/>
        </w:rPr>
      </w:pPr>
      <w:r w:rsidRPr="00B94AF8">
        <w:rPr>
          <w:rFonts w:ascii="Arial" w:hAnsi="Arial" w:cs="Arial"/>
          <w:sz w:val="22"/>
          <w:szCs w:val="22"/>
        </w:rPr>
        <w:t xml:space="preserve">Mr. D Drought </w:t>
      </w:r>
      <w:r w:rsidR="0045746B">
        <w:rPr>
          <w:rFonts w:ascii="Arial" w:hAnsi="Arial" w:cs="Arial"/>
          <w:sz w:val="22"/>
          <w:szCs w:val="22"/>
        </w:rPr>
        <w:tab/>
      </w:r>
      <w:r w:rsidR="0045746B">
        <w:rPr>
          <w:rFonts w:ascii="Arial" w:hAnsi="Arial" w:cs="Arial"/>
          <w:sz w:val="22"/>
          <w:szCs w:val="22"/>
        </w:rPr>
        <w:tab/>
      </w:r>
      <w:r w:rsidR="0045746B">
        <w:rPr>
          <w:rFonts w:ascii="Arial" w:hAnsi="Arial" w:cs="Arial"/>
          <w:sz w:val="22"/>
          <w:szCs w:val="22"/>
        </w:rPr>
        <w:tab/>
      </w:r>
      <w:r w:rsidRPr="00B94AF8">
        <w:rPr>
          <w:rFonts w:ascii="Arial" w:hAnsi="Arial" w:cs="Arial"/>
          <w:sz w:val="22"/>
          <w:szCs w:val="22"/>
        </w:rPr>
        <w:t>Wembury Parish Representative</w:t>
      </w:r>
    </w:p>
    <w:p w14:paraId="3D52B73F" w14:textId="6EA49C48" w:rsidR="00A1781F" w:rsidRPr="00B94AF8" w:rsidRDefault="00A1781F" w:rsidP="000E5C70">
      <w:pPr>
        <w:tabs>
          <w:tab w:val="left" w:pos="567"/>
        </w:tabs>
        <w:spacing w:before="100" w:beforeAutospacing="1" w:after="100" w:afterAutospacing="1"/>
        <w:ind w:firstLine="851"/>
        <w:contextualSpacing/>
        <w:jc w:val="both"/>
        <w:rPr>
          <w:rFonts w:ascii="Arial" w:hAnsi="Arial" w:cs="Arial"/>
          <w:sz w:val="22"/>
          <w:szCs w:val="22"/>
        </w:rPr>
      </w:pPr>
      <w:r w:rsidRPr="00B94AF8">
        <w:rPr>
          <w:rFonts w:ascii="Arial" w:hAnsi="Arial" w:cs="Arial"/>
          <w:sz w:val="22"/>
          <w:szCs w:val="22"/>
        </w:rPr>
        <w:t xml:space="preserve">Mr. J Endicott </w:t>
      </w:r>
      <w:r w:rsidR="00CC787C">
        <w:rPr>
          <w:rFonts w:ascii="Arial" w:hAnsi="Arial" w:cs="Arial"/>
          <w:sz w:val="22"/>
          <w:szCs w:val="22"/>
        </w:rPr>
        <w:tab/>
      </w:r>
      <w:r w:rsidR="00CC787C">
        <w:rPr>
          <w:rFonts w:ascii="Arial" w:hAnsi="Arial" w:cs="Arial"/>
          <w:sz w:val="22"/>
          <w:szCs w:val="22"/>
        </w:rPr>
        <w:tab/>
      </w:r>
      <w:r w:rsidR="00CC787C">
        <w:rPr>
          <w:rFonts w:ascii="Arial" w:hAnsi="Arial" w:cs="Arial"/>
          <w:sz w:val="22"/>
          <w:szCs w:val="22"/>
        </w:rPr>
        <w:tab/>
      </w:r>
      <w:r w:rsidRPr="00B94AF8">
        <w:rPr>
          <w:rFonts w:ascii="Arial" w:hAnsi="Arial" w:cs="Arial"/>
          <w:sz w:val="22"/>
          <w:szCs w:val="22"/>
        </w:rPr>
        <w:t>Yealmpton Parish Representative</w:t>
      </w:r>
    </w:p>
    <w:p w14:paraId="2BE3EF08" w14:textId="2447FBE2" w:rsidR="007A3077" w:rsidRDefault="007A3077" w:rsidP="000E5C70">
      <w:pPr>
        <w:tabs>
          <w:tab w:val="left" w:pos="567"/>
        </w:tabs>
        <w:spacing w:before="100" w:beforeAutospacing="1" w:after="100" w:afterAutospacing="1"/>
        <w:ind w:firstLine="851"/>
        <w:contextualSpacing/>
        <w:jc w:val="both"/>
        <w:rPr>
          <w:rFonts w:ascii="Arial" w:hAnsi="Arial" w:cs="Arial"/>
          <w:sz w:val="22"/>
          <w:szCs w:val="22"/>
        </w:rPr>
      </w:pPr>
      <w:r w:rsidRPr="00B94AF8">
        <w:rPr>
          <w:rFonts w:ascii="Arial" w:hAnsi="Arial" w:cs="Arial"/>
          <w:sz w:val="22"/>
          <w:szCs w:val="22"/>
        </w:rPr>
        <w:t xml:space="preserve">Mr. M Oates </w:t>
      </w:r>
      <w:r>
        <w:rPr>
          <w:rFonts w:ascii="Arial" w:hAnsi="Arial" w:cs="Arial"/>
          <w:sz w:val="22"/>
          <w:szCs w:val="22"/>
        </w:rPr>
        <w:tab/>
      </w:r>
      <w:r>
        <w:rPr>
          <w:rFonts w:ascii="Arial" w:hAnsi="Arial" w:cs="Arial"/>
          <w:sz w:val="22"/>
          <w:szCs w:val="22"/>
        </w:rPr>
        <w:tab/>
      </w:r>
      <w:r w:rsidRPr="00B94AF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B94AF8">
        <w:rPr>
          <w:rFonts w:ascii="Arial" w:hAnsi="Arial" w:cs="Arial"/>
          <w:sz w:val="22"/>
          <w:szCs w:val="22"/>
        </w:rPr>
        <w:t>Brixton Parish Representative</w:t>
      </w:r>
    </w:p>
    <w:p w14:paraId="6B3E50C1" w14:textId="3488DF7B" w:rsidR="004749D4" w:rsidRDefault="004749D4" w:rsidP="004749D4">
      <w:pPr>
        <w:tabs>
          <w:tab w:val="left" w:pos="567"/>
        </w:tabs>
        <w:spacing w:before="100" w:beforeAutospacing="1" w:after="100" w:afterAutospacing="1"/>
        <w:ind w:firstLine="851"/>
        <w:contextualSpacing/>
        <w:jc w:val="both"/>
        <w:rPr>
          <w:rFonts w:ascii="Arial" w:hAnsi="Arial" w:cs="Arial"/>
          <w:sz w:val="22"/>
          <w:szCs w:val="22"/>
        </w:rPr>
      </w:pPr>
      <w:r w:rsidRPr="00B94AF8">
        <w:rPr>
          <w:rFonts w:ascii="Arial" w:hAnsi="Arial" w:cs="Arial"/>
          <w:sz w:val="22"/>
          <w:szCs w:val="22"/>
        </w:rPr>
        <w:t xml:space="preserve">Mr. </w:t>
      </w:r>
      <w:r>
        <w:rPr>
          <w:rFonts w:ascii="Arial" w:hAnsi="Arial" w:cs="Arial"/>
          <w:sz w:val="22"/>
          <w:szCs w:val="22"/>
        </w:rPr>
        <w:t>P Hinchliffe</w:t>
      </w:r>
      <w:r>
        <w:rPr>
          <w:rFonts w:ascii="Arial" w:hAnsi="Arial" w:cs="Arial"/>
          <w:sz w:val="22"/>
          <w:szCs w:val="22"/>
        </w:rPr>
        <w:tab/>
      </w:r>
      <w:r>
        <w:rPr>
          <w:rFonts w:ascii="Arial" w:hAnsi="Arial" w:cs="Arial"/>
          <w:sz w:val="22"/>
          <w:szCs w:val="22"/>
        </w:rPr>
        <w:tab/>
      </w:r>
      <w:r>
        <w:rPr>
          <w:rFonts w:ascii="Arial" w:hAnsi="Arial" w:cs="Arial"/>
          <w:sz w:val="22"/>
          <w:szCs w:val="22"/>
        </w:rPr>
        <w:tab/>
      </w:r>
      <w:r w:rsidRPr="00B94AF8">
        <w:rPr>
          <w:rFonts w:ascii="Arial" w:hAnsi="Arial" w:cs="Arial"/>
          <w:sz w:val="22"/>
          <w:szCs w:val="22"/>
        </w:rPr>
        <w:t>Newton</w:t>
      </w:r>
      <w:r>
        <w:rPr>
          <w:rFonts w:ascii="Arial" w:hAnsi="Arial" w:cs="Arial"/>
          <w:sz w:val="22"/>
          <w:szCs w:val="22"/>
        </w:rPr>
        <w:t xml:space="preserve"> and Noss</w:t>
      </w:r>
      <w:r w:rsidRPr="00B94AF8">
        <w:rPr>
          <w:rFonts w:ascii="Arial" w:hAnsi="Arial" w:cs="Arial"/>
          <w:sz w:val="22"/>
          <w:szCs w:val="22"/>
        </w:rPr>
        <w:t xml:space="preserve"> Parish Representative</w:t>
      </w:r>
    </w:p>
    <w:p w14:paraId="548426E3" w14:textId="76A92805" w:rsidR="004749D4" w:rsidRDefault="004749D4" w:rsidP="004749D4">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Mr M Steggles</w:t>
      </w:r>
      <w:r>
        <w:rPr>
          <w:rFonts w:ascii="Arial" w:hAnsi="Arial" w:cs="Arial"/>
          <w:sz w:val="22"/>
          <w:szCs w:val="22"/>
        </w:rPr>
        <w:tab/>
      </w:r>
      <w:r>
        <w:rPr>
          <w:rFonts w:ascii="Arial" w:hAnsi="Arial" w:cs="Arial"/>
          <w:sz w:val="22"/>
          <w:szCs w:val="22"/>
        </w:rPr>
        <w:tab/>
      </w:r>
      <w:r>
        <w:rPr>
          <w:rFonts w:ascii="Arial" w:hAnsi="Arial" w:cs="Arial"/>
          <w:sz w:val="22"/>
          <w:szCs w:val="22"/>
        </w:rPr>
        <w:tab/>
      </w:r>
      <w:r w:rsidRPr="00B94AF8">
        <w:rPr>
          <w:rFonts w:ascii="Arial" w:hAnsi="Arial" w:cs="Arial"/>
          <w:sz w:val="22"/>
          <w:szCs w:val="22"/>
        </w:rPr>
        <w:t>Newton</w:t>
      </w:r>
      <w:r>
        <w:rPr>
          <w:rFonts w:ascii="Arial" w:hAnsi="Arial" w:cs="Arial"/>
          <w:sz w:val="22"/>
          <w:szCs w:val="22"/>
        </w:rPr>
        <w:t xml:space="preserve"> and Noss </w:t>
      </w:r>
      <w:r w:rsidRPr="00B94AF8">
        <w:rPr>
          <w:rFonts w:ascii="Arial" w:hAnsi="Arial" w:cs="Arial"/>
          <w:sz w:val="22"/>
          <w:szCs w:val="22"/>
        </w:rPr>
        <w:t>Parish Representative</w:t>
      </w:r>
    </w:p>
    <w:p w14:paraId="52713B48" w14:textId="35507B73" w:rsidR="008A2F65" w:rsidRDefault="0022239C" w:rsidP="004749D4">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Mr S Maltby</w:t>
      </w:r>
      <w:r w:rsidR="008A2F65">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t>Mooring Holder Representative</w:t>
      </w:r>
    </w:p>
    <w:p w14:paraId="056BF0C4" w14:textId="6C6961D1" w:rsidR="008A2F65" w:rsidRDefault="0022239C" w:rsidP="004749D4">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Mr M Matthews</w:t>
      </w:r>
      <w:r w:rsidR="008A2F65">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t>Mooring Holder Representative</w:t>
      </w:r>
    </w:p>
    <w:p w14:paraId="1DB7A4DA" w14:textId="3554E354" w:rsidR="008A2F65" w:rsidRDefault="0022239C" w:rsidP="004749D4">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N Tewson</w:t>
      </w:r>
      <w:r>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t>Mooring Holder Representative</w:t>
      </w:r>
    </w:p>
    <w:p w14:paraId="196280DB" w14:textId="0B429F5A" w:rsidR="008A2F65" w:rsidRPr="00B94AF8" w:rsidRDefault="002B36B1" w:rsidP="004749D4">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Vacant</w:t>
      </w:r>
      <w:r w:rsidR="008A2F65">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r>
      <w:r w:rsidR="008A2F65">
        <w:rPr>
          <w:rFonts w:ascii="Arial" w:hAnsi="Arial" w:cs="Arial"/>
          <w:sz w:val="22"/>
          <w:szCs w:val="22"/>
        </w:rPr>
        <w:tab/>
        <w:t>South Hams District Council</w:t>
      </w:r>
    </w:p>
    <w:p w14:paraId="71A1F61A" w14:textId="77777777" w:rsidR="0045746B" w:rsidRDefault="0045746B" w:rsidP="000E5C70">
      <w:pPr>
        <w:tabs>
          <w:tab w:val="left" w:pos="567"/>
        </w:tabs>
        <w:spacing w:before="100" w:beforeAutospacing="1" w:after="100" w:afterAutospacing="1"/>
        <w:jc w:val="both"/>
        <w:rPr>
          <w:rFonts w:ascii="Arial" w:hAnsi="Arial" w:cs="Arial"/>
          <w:sz w:val="22"/>
          <w:szCs w:val="22"/>
        </w:rPr>
      </w:pPr>
    </w:p>
    <w:p w14:paraId="30F25A6F" w14:textId="5C842D7D" w:rsidR="00E11EA1" w:rsidRPr="0084578D" w:rsidRDefault="00E11EA1" w:rsidP="000E5C70">
      <w:pPr>
        <w:tabs>
          <w:tab w:val="left" w:pos="567"/>
        </w:tabs>
        <w:spacing w:before="100" w:beforeAutospacing="1" w:after="100" w:afterAutospacing="1"/>
        <w:jc w:val="both"/>
        <w:outlineLvl w:val="0"/>
        <w:rPr>
          <w:rFonts w:ascii="Arial" w:hAnsi="Arial" w:cs="Arial"/>
          <w:b/>
          <w:sz w:val="22"/>
          <w:szCs w:val="22"/>
        </w:rPr>
      </w:pPr>
      <w:r w:rsidRPr="0084578D">
        <w:rPr>
          <w:rFonts w:ascii="Arial" w:hAnsi="Arial" w:cs="Arial"/>
          <w:b/>
          <w:sz w:val="22"/>
          <w:szCs w:val="22"/>
        </w:rPr>
        <w:t>Employees</w:t>
      </w:r>
    </w:p>
    <w:p w14:paraId="472A19EB" w14:textId="04DC886E" w:rsidR="00472D3D" w:rsidRDefault="007A3077" w:rsidP="000E5C70">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Mark Beighton</w:t>
      </w:r>
      <w:r w:rsidR="00E11EA1" w:rsidRPr="0045746B">
        <w:rPr>
          <w:rFonts w:ascii="Arial" w:hAnsi="Arial" w:cs="Arial"/>
          <w:sz w:val="22"/>
          <w:szCs w:val="22"/>
        </w:rPr>
        <w:tab/>
      </w:r>
      <w:r w:rsidR="00CC787C">
        <w:rPr>
          <w:rFonts w:ascii="Arial" w:hAnsi="Arial" w:cs="Arial"/>
          <w:sz w:val="22"/>
          <w:szCs w:val="22"/>
        </w:rPr>
        <w:tab/>
      </w:r>
      <w:r w:rsidR="00CC787C">
        <w:rPr>
          <w:rFonts w:ascii="Arial" w:hAnsi="Arial" w:cs="Arial"/>
          <w:sz w:val="22"/>
          <w:szCs w:val="22"/>
        </w:rPr>
        <w:tab/>
      </w:r>
      <w:r w:rsidR="00472D3D" w:rsidRPr="0045746B">
        <w:rPr>
          <w:rFonts w:ascii="Arial" w:hAnsi="Arial" w:cs="Arial"/>
          <w:sz w:val="22"/>
          <w:szCs w:val="22"/>
        </w:rPr>
        <w:t>Harbour Master</w:t>
      </w:r>
    </w:p>
    <w:p w14:paraId="1B6A9B09" w14:textId="1ABB3F5D" w:rsidR="004749D4" w:rsidRPr="0045746B" w:rsidRDefault="004749D4" w:rsidP="000E5C70">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 xml:space="preserve">Jez Spring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Deputy Harbour Master</w:t>
      </w:r>
    </w:p>
    <w:p w14:paraId="105E4149" w14:textId="65726962" w:rsidR="0045746B" w:rsidRDefault="00E11EA1" w:rsidP="000E5C70">
      <w:pPr>
        <w:tabs>
          <w:tab w:val="left" w:pos="567"/>
        </w:tabs>
        <w:spacing w:before="100" w:beforeAutospacing="1" w:after="100" w:afterAutospacing="1"/>
        <w:ind w:firstLine="851"/>
        <w:contextualSpacing/>
        <w:jc w:val="both"/>
        <w:rPr>
          <w:rFonts w:ascii="Arial" w:hAnsi="Arial" w:cs="Arial"/>
          <w:sz w:val="22"/>
          <w:szCs w:val="22"/>
        </w:rPr>
      </w:pPr>
      <w:r w:rsidRPr="0045746B">
        <w:rPr>
          <w:rFonts w:ascii="Arial" w:hAnsi="Arial" w:cs="Arial"/>
          <w:sz w:val="22"/>
          <w:szCs w:val="22"/>
        </w:rPr>
        <w:t>Richard Endicott</w:t>
      </w:r>
      <w:r w:rsidR="0084578D" w:rsidRPr="0045746B">
        <w:rPr>
          <w:rFonts w:ascii="Arial" w:hAnsi="Arial" w:cs="Arial"/>
          <w:sz w:val="22"/>
          <w:szCs w:val="22"/>
        </w:rPr>
        <w:tab/>
      </w:r>
      <w:r w:rsidR="00CC787C">
        <w:rPr>
          <w:rFonts w:ascii="Arial" w:hAnsi="Arial" w:cs="Arial"/>
          <w:sz w:val="22"/>
          <w:szCs w:val="22"/>
        </w:rPr>
        <w:tab/>
      </w:r>
      <w:r w:rsidR="00CC787C">
        <w:rPr>
          <w:rFonts w:ascii="Arial" w:hAnsi="Arial" w:cs="Arial"/>
          <w:sz w:val="22"/>
          <w:szCs w:val="22"/>
        </w:rPr>
        <w:tab/>
      </w:r>
      <w:r w:rsidR="0084578D" w:rsidRPr="0045746B">
        <w:rPr>
          <w:rFonts w:ascii="Arial" w:hAnsi="Arial" w:cs="Arial"/>
          <w:sz w:val="22"/>
          <w:szCs w:val="22"/>
        </w:rPr>
        <w:t>Harbour Assistant</w:t>
      </w:r>
    </w:p>
    <w:p w14:paraId="55D1F418" w14:textId="7141CB0F" w:rsidR="00E11EA1" w:rsidRPr="0045746B" w:rsidRDefault="00381670" w:rsidP="000E5C70">
      <w:pPr>
        <w:tabs>
          <w:tab w:val="left" w:pos="567"/>
        </w:tabs>
        <w:spacing w:before="100" w:beforeAutospacing="1" w:after="100" w:afterAutospacing="1"/>
        <w:ind w:firstLine="851"/>
        <w:contextualSpacing/>
        <w:jc w:val="both"/>
        <w:rPr>
          <w:rFonts w:ascii="Arial" w:hAnsi="Arial" w:cs="Arial"/>
          <w:sz w:val="22"/>
          <w:szCs w:val="22"/>
        </w:rPr>
      </w:pPr>
      <w:r w:rsidRPr="0045746B">
        <w:rPr>
          <w:rFonts w:ascii="Arial" w:hAnsi="Arial" w:cs="Arial"/>
          <w:sz w:val="22"/>
          <w:szCs w:val="22"/>
        </w:rPr>
        <w:t>Alasdair Finlayson</w:t>
      </w:r>
      <w:r w:rsidRPr="0045746B">
        <w:rPr>
          <w:rFonts w:ascii="Arial" w:hAnsi="Arial" w:cs="Arial"/>
          <w:sz w:val="22"/>
          <w:szCs w:val="22"/>
        </w:rPr>
        <w:tab/>
      </w:r>
      <w:r w:rsidR="00CC787C">
        <w:rPr>
          <w:rFonts w:ascii="Arial" w:hAnsi="Arial" w:cs="Arial"/>
          <w:sz w:val="22"/>
          <w:szCs w:val="22"/>
        </w:rPr>
        <w:tab/>
      </w:r>
      <w:r w:rsidR="00CC787C">
        <w:rPr>
          <w:rFonts w:ascii="Arial" w:hAnsi="Arial" w:cs="Arial"/>
          <w:sz w:val="22"/>
          <w:szCs w:val="22"/>
        </w:rPr>
        <w:tab/>
      </w:r>
      <w:r w:rsidR="0084578D" w:rsidRPr="0045746B">
        <w:rPr>
          <w:rFonts w:ascii="Arial" w:hAnsi="Arial" w:cs="Arial"/>
          <w:sz w:val="22"/>
          <w:szCs w:val="22"/>
        </w:rPr>
        <w:t>Harbour Assistant</w:t>
      </w:r>
    </w:p>
    <w:p w14:paraId="38ACFCF7" w14:textId="361BCA40" w:rsidR="0045746B" w:rsidRDefault="00381670" w:rsidP="000E5C70">
      <w:pPr>
        <w:tabs>
          <w:tab w:val="left" w:pos="567"/>
        </w:tabs>
        <w:spacing w:before="100" w:beforeAutospacing="1" w:after="100" w:afterAutospacing="1"/>
        <w:ind w:firstLine="851"/>
        <w:contextualSpacing/>
        <w:jc w:val="both"/>
        <w:rPr>
          <w:rFonts w:ascii="Arial" w:hAnsi="Arial" w:cs="Arial"/>
          <w:sz w:val="22"/>
          <w:szCs w:val="22"/>
        </w:rPr>
      </w:pPr>
      <w:r w:rsidRPr="0045746B">
        <w:rPr>
          <w:rFonts w:ascii="Arial" w:hAnsi="Arial" w:cs="Arial"/>
          <w:sz w:val="22"/>
          <w:szCs w:val="22"/>
        </w:rPr>
        <w:t xml:space="preserve">Chris </w:t>
      </w:r>
      <w:r w:rsidR="007A3077">
        <w:rPr>
          <w:rFonts w:ascii="Arial" w:hAnsi="Arial" w:cs="Arial"/>
          <w:sz w:val="22"/>
          <w:szCs w:val="22"/>
        </w:rPr>
        <w:t>Cleaves</w:t>
      </w:r>
      <w:r w:rsidR="0084578D" w:rsidRPr="0045746B">
        <w:rPr>
          <w:rFonts w:ascii="Arial" w:hAnsi="Arial" w:cs="Arial"/>
          <w:sz w:val="22"/>
          <w:szCs w:val="22"/>
        </w:rPr>
        <w:tab/>
      </w:r>
      <w:r w:rsidR="00CC787C">
        <w:rPr>
          <w:rFonts w:ascii="Arial" w:hAnsi="Arial" w:cs="Arial"/>
          <w:sz w:val="22"/>
          <w:szCs w:val="22"/>
        </w:rPr>
        <w:tab/>
      </w:r>
      <w:r w:rsidR="00CC787C">
        <w:rPr>
          <w:rFonts w:ascii="Arial" w:hAnsi="Arial" w:cs="Arial"/>
          <w:sz w:val="22"/>
          <w:szCs w:val="22"/>
        </w:rPr>
        <w:tab/>
      </w:r>
      <w:r w:rsidR="0084578D" w:rsidRPr="0045746B">
        <w:rPr>
          <w:rFonts w:ascii="Arial" w:hAnsi="Arial" w:cs="Arial"/>
          <w:sz w:val="22"/>
          <w:szCs w:val="22"/>
        </w:rPr>
        <w:t>Harbour Assistant</w:t>
      </w:r>
    </w:p>
    <w:p w14:paraId="4653D058" w14:textId="3C81CBF6" w:rsidR="004749D4" w:rsidRDefault="004749D4" w:rsidP="000E5C70">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Andrew Hudson</w:t>
      </w:r>
      <w:r>
        <w:rPr>
          <w:rFonts w:ascii="Arial" w:hAnsi="Arial" w:cs="Arial"/>
          <w:sz w:val="22"/>
          <w:szCs w:val="22"/>
        </w:rPr>
        <w:tab/>
      </w:r>
      <w:r>
        <w:rPr>
          <w:rFonts w:ascii="Arial" w:hAnsi="Arial" w:cs="Arial"/>
          <w:sz w:val="22"/>
          <w:szCs w:val="22"/>
        </w:rPr>
        <w:tab/>
      </w:r>
      <w:r>
        <w:rPr>
          <w:rFonts w:ascii="Arial" w:hAnsi="Arial" w:cs="Arial"/>
          <w:sz w:val="22"/>
          <w:szCs w:val="22"/>
        </w:rPr>
        <w:tab/>
        <w:t>Harbour Assistant</w:t>
      </w:r>
    </w:p>
    <w:p w14:paraId="5A7A6EC9" w14:textId="675DF645" w:rsidR="004749D4" w:rsidRDefault="004749D4" w:rsidP="000E5C70">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Steve Maltby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Harbour Assistant</w:t>
      </w:r>
    </w:p>
    <w:p w14:paraId="1ABDB3FF" w14:textId="16181FAB" w:rsidR="00B139DE" w:rsidRDefault="00B139DE" w:rsidP="000E5C70">
      <w:pPr>
        <w:tabs>
          <w:tab w:val="left" w:pos="567"/>
        </w:tabs>
        <w:spacing w:before="100" w:beforeAutospacing="1" w:after="100" w:afterAutospacing="1"/>
        <w:ind w:firstLine="851"/>
        <w:contextualSpacing/>
        <w:jc w:val="both"/>
        <w:rPr>
          <w:rFonts w:ascii="Arial" w:hAnsi="Arial" w:cs="Arial"/>
          <w:sz w:val="22"/>
          <w:szCs w:val="22"/>
        </w:rPr>
      </w:pPr>
      <w:r>
        <w:rPr>
          <w:rFonts w:ascii="Arial" w:hAnsi="Arial" w:cs="Arial"/>
          <w:sz w:val="22"/>
          <w:szCs w:val="22"/>
        </w:rPr>
        <w:t>Sarah Taylor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Harbour Assistant</w:t>
      </w:r>
    </w:p>
    <w:p w14:paraId="03946F6B" w14:textId="12E29056" w:rsidR="007A3077" w:rsidRPr="0045746B" w:rsidRDefault="007A3077" w:rsidP="000E5C70">
      <w:pPr>
        <w:tabs>
          <w:tab w:val="left" w:pos="567"/>
        </w:tabs>
        <w:spacing w:before="100" w:beforeAutospacing="1" w:after="100" w:afterAutospacing="1"/>
        <w:ind w:firstLine="851"/>
        <w:contextualSpacing/>
        <w:jc w:val="both"/>
        <w:rPr>
          <w:rFonts w:ascii="Arial" w:hAnsi="Arial" w:cs="Arial"/>
          <w:sz w:val="22"/>
          <w:szCs w:val="22"/>
        </w:rPr>
      </w:pPr>
      <w:r w:rsidRPr="0045746B">
        <w:rPr>
          <w:rFonts w:ascii="Arial" w:hAnsi="Arial" w:cs="Arial"/>
          <w:sz w:val="22"/>
          <w:szCs w:val="22"/>
        </w:rPr>
        <w:t>Helen Phillips</w:t>
      </w:r>
      <w:r w:rsidRPr="0045746B">
        <w:rPr>
          <w:rFonts w:ascii="Arial" w:hAnsi="Arial" w:cs="Arial"/>
          <w:sz w:val="22"/>
          <w:szCs w:val="22"/>
        </w:rPr>
        <w:tab/>
      </w:r>
      <w:r w:rsidRPr="0045746B">
        <w:rPr>
          <w:rFonts w:ascii="Arial" w:hAnsi="Arial" w:cs="Arial"/>
          <w:sz w:val="22"/>
          <w:szCs w:val="22"/>
        </w:rPr>
        <w:tab/>
      </w:r>
      <w:r>
        <w:rPr>
          <w:rFonts w:ascii="Arial" w:hAnsi="Arial" w:cs="Arial"/>
          <w:sz w:val="22"/>
          <w:szCs w:val="22"/>
        </w:rPr>
        <w:tab/>
        <w:t>Office Manager</w:t>
      </w:r>
    </w:p>
    <w:p w14:paraId="7936B9D2" w14:textId="77777777" w:rsidR="00371E2A" w:rsidRPr="00B94AF8" w:rsidRDefault="00371E2A" w:rsidP="000E5C70">
      <w:pPr>
        <w:tabs>
          <w:tab w:val="left" w:pos="567"/>
        </w:tabs>
        <w:spacing w:before="100" w:beforeAutospacing="1" w:after="100" w:afterAutospacing="1"/>
        <w:ind w:left="1080"/>
        <w:jc w:val="both"/>
        <w:rPr>
          <w:rFonts w:ascii="Arial" w:hAnsi="Arial" w:cs="Arial"/>
          <w:sz w:val="22"/>
          <w:szCs w:val="22"/>
        </w:rPr>
      </w:pPr>
    </w:p>
    <w:p w14:paraId="4383973D" w14:textId="77777777" w:rsidR="001A750E" w:rsidRPr="00B94AF8" w:rsidRDefault="001A750E" w:rsidP="000E5C70">
      <w:pPr>
        <w:tabs>
          <w:tab w:val="left" w:pos="567"/>
        </w:tabs>
        <w:spacing w:before="100" w:beforeAutospacing="1" w:after="100" w:afterAutospacing="1"/>
        <w:ind w:left="1080"/>
        <w:jc w:val="both"/>
        <w:rPr>
          <w:rFonts w:ascii="Arial" w:hAnsi="Arial" w:cs="Arial"/>
          <w:sz w:val="22"/>
          <w:szCs w:val="22"/>
        </w:rPr>
      </w:pPr>
    </w:p>
    <w:p w14:paraId="2A4DE9EF" w14:textId="4C5DBFE1" w:rsidR="00D9539F" w:rsidRDefault="00D9539F" w:rsidP="000E5C70">
      <w:pPr>
        <w:tabs>
          <w:tab w:val="left" w:pos="567"/>
        </w:tabs>
        <w:rPr>
          <w:rFonts w:ascii="Arial" w:hAnsi="Arial" w:cs="Arial"/>
          <w:sz w:val="22"/>
          <w:szCs w:val="22"/>
        </w:rPr>
      </w:pPr>
      <w:r>
        <w:rPr>
          <w:rFonts w:ascii="Arial" w:hAnsi="Arial" w:cs="Arial"/>
          <w:sz w:val="22"/>
          <w:szCs w:val="22"/>
        </w:rPr>
        <w:br w:type="page"/>
      </w:r>
    </w:p>
    <w:p w14:paraId="43970B6E" w14:textId="0CCBEC43" w:rsidR="001A750E" w:rsidRPr="00937126" w:rsidRDefault="00D9539F" w:rsidP="000E5C70">
      <w:pPr>
        <w:tabs>
          <w:tab w:val="left" w:pos="567"/>
        </w:tabs>
        <w:spacing w:before="100" w:beforeAutospacing="1" w:after="100" w:afterAutospacing="1"/>
        <w:jc w:val="center"/>
        <w:rPr>
          <w:rFonts w:ascii="Arial" w:hAnsi="Arial" w:cs="Arial"/>
          <w:b/>
          <w:bCs/>
          <w:sz w:val="28"/>
          <w:szCs w:val="28"/>
        </w:rPr>
      </w:pPr>
      <w:bookmarkStart w:id="0" w:name="_Hlk54337011"/>
      <w:r w:rsidRPr="00937126">
        <w:rPr>
          <w:rFonts w:ascii="Arial" w:hAnsi="Arial" w:cs="Arial"/>
          <w:b/>
          <w:bCs/>
          <w:sz w:val="28"/>
          <w:szCs w:val="28"/>
        </w:rPr>
        <w:lastRenderedPageBreak/>
        <w:t>River Yealm Harbour Authority Duty Holder</w:t>
      </w:r>
      <w:r w:rsidR="00937126" w:rsidRPr="00937126">
        <w:rPr>
          <w:rFonts w:ascii="Arial" w:hAnsi="Arial" w:cs="Arial"/>
          <w:b/>
          <w:bCs/>
          <w:sz w:val="28"/>
          <w:szCs w:val="28"/>
        </w:rPr>
        <w:t xml:space="preserve"> declaration</w:t>
      </w:r>
    </w:p>
    <w:p w14:paraId="7C6D794F" w14:textId="0ED3CA1B" w:rsidR="00D9539F" w:rsidRDefault="00D9539F" w:rsidP="000E5C70">
      <w:pPr>
        <w:tabs>
          <w:tab w:val="left" w:pos="567"/>
        </w:tabs>
        <w:spacing w:before="100" w:beforeAutospacing="1" w:after="100" w:afterAutospacing="1"/>
        <w:ind w:left="1080"/>
        <w:jc w:val="both"/>
        <w:rPr>
          <w:rFonts w:ascii="Arial" w:hAnsi="Arial" w:cs="Arial"/>
          <w:sz w:val="22"/>
          <w:szCs w:val="22"/>
        </w:rPr>
      </w:pPr>
    </w:p>
    <w:p w14:paraId="62BBDEEC" w14:textId="6527ACF0" w:rsidR="002B36B1" w:rsidRPr="002B36B1" w:rsidRDefault="002B36B1" w:rsidP="002B36B1">
      <w:pPr>
        <w:rPr>
          <w:rFonts w:ascii="Arial" w:eastAsia="Times New Roman" w:hAnsi="Arial" w:cs="Arial"/>
          <w:sz w:val="22"/>
          <w:szCs w:val="22"/>
        </w:rPr>
      </w:pPr>
      <w:bookmarkStart w:id="1" w:name="_Hlk63330379"/>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5C63F5C6"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01D8984E" w14:textId="2CBA4575"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6D57A6F9"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007"/>
        <w:gridCol w:w="3581"/>
        <w:gridCol w:w="1203"/>
      </w:tblGrid>
      <w:tr w:rsidR="00D9539F" w14:paraId="33A74238" w14:textId="77777777" w:rsidTr="0082375F">
        <w:tc>
          <w:tcPr>
            <w:tcW w:w="2099" w:type="dxa"/>
          </w:tcPr>
          <w:bookmarkEnd w:id="1"/>
          <w:p w14:paraId="6CDF1DE0" w14:textId="0BF5DD34" w:rsidR="00D9539F" w:rsidRDefault="00D9539F" w:rsidP="000E5C70">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007" w:type="dxa"/>
          </w:tcPr>
          <w:p w14:paraId="0E0D4E40" w14:textId="7769FADA" w:rsidR="00D9539F" w:rsidRDefault="00D9539F" w:rsidP="000E5C70">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581" w:type="dxa"/>
          </w:tcPr>
          <w:p w14:paraId="468A0526" w14:textId="18E9191F" w:rsidR="00D9539F" w:rsidRDefault="00D9539F" w:rsidP="000E5C70">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37F45680" w14:textId="0B80C5E6" w:rsidR="00D9539F" w:rsidRDefault="00D9539F" w:rsidP="000E5C70">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D9539F" w14:paraId="136BBC5F" w14:textId="77777777" w:rsidTr="0082375F">
        <w:tc>
          <w:tcPr>
            <w:tcW w:w="2099" w:type="dxa"/>
          </w:tcPr>
          <w:p w14:paraId="093EAB02" w14:textId="6C806F43" w:rsidR="00116ED1" w:rsidRDefault="000E6B94" w:rsidP="000E6B94">
            <w:pPr>
              <w:tabs>
                <w:tab w:val="left" w:pos="567"/>
              </w:tabs>
              <w:spacing w:before="100" w:beforeAutospacing="1" w:after="100" w:afterAutospacing="1"/>
              <w:rPr>
                <w:rFonts w:ascii="Arial" w:hAnsi="Arial" w:cs="Arial"/>
                <w:sz w:val="22"/>
                <w:szCs w:val="22"/>
              </w:rPr>
            </w:pPr>
            <w:r>
              <w:rPr>
                <w:rFonts w:ascii="Arial" w:hAnsi="Arial" w:cs="Arial"/>
                <w:sz w:val="22"/>
                <w:szCs w:val="22"/>
              </w:rPr>
              <w:t>Mr D Crawley</w:t>
            </w:r>
          </w:p>
        </w:tc>
        <w:tc>
          <w:tcPr>
            <w:tcW w:w="2007" w:type="dxa"/>
          </w:tcPr>
          <w:p w14:paraId="4EE10A42" w14:textId="15C952D3" w:rsidR="00D9539F" w:rsidRDefault="00D9539F" w:rsidP="000E5C70">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 xml:space="preserve">RYA </w:t>
            </w:r>
          </w:p>
        </w:tc>
        <w:tc>
          <w:tcPr>
            <w:tcW w:w="3581" w:type="dxa"/>
          </w:tcPr>
          <w:p w14:paraId="443315D6" w14:textId="2F7FA4C6" w:rsidR="00D9539F" w:rsidRDefault="00D9539F" w:rsidP="000E5C70">
            <w:pPr>
              <w:tabs>
                <w:tab w:val="left" w:pos="567"/>
              </w:tabs>
              <w:spacing w:before="100" w:beforeAutospacing="1" w:after="100" w:afterAutospacing="1"/>
              <w:rPr>
                <w:rFonts w:ascii="Arial" w:hAnsi="Arial" w:cs="Arial"/>
                <w:sz w:val="22"/>
                <w:szCs w:val="22"/>
              </w:rPr>
            </w:pPr>
          </w:p>
        </w:tc>
        <w:tc>
          <w:tcPr>
            <w:tcW w:w="1203" w:type="dxa"/>
          </w:tcPr>
          <w:p w14:paraId="76D98FBA" w14:textId="77777777" w:rsidR="00D9539F" w:rsidRDefault="00D9539F" w:rsidP="000E5C70">
            <w:pPr>
              <w:tabs>
                <w:tab w:val="left" w:pos="567"/>
              </w:tabs>
              <w:spacing w:before="100" w:beforeAutospacing="1" w:after="100" w:afterAutospacing="1"/>
              <w:rPr>
                <w:rFonts w:ascii="Arial" w:hAnsi="Arial" w:cs="Arial"/>
                <w:sz w:val="22"/>
                <w:szCs w:val="22"/>
              </w:rPr>
            </w:pPr>
          </w:p>
        </w:tc>
      </w:tr>
      <w:bookmarkEnd w:id="0"/>
    </w:tbl>
    <w:p w14:paraId="3478F8EF" w14:textId="22CDCAB2" w:rsidR="0082375F" w:rsidRDefault="0082375F" w:rsidP="000E5C70">
      <w:pPr>
        <w:tabs>
          <w:tab w:val="left" w:pos="567"/>
        </w:tabs>
        <w:spacing w:before="100" w:beforeAutospacing="1" w:after="100" w:afterAutospacing="1"/>
        <w:rPr>
          <w:rFonts w:ascii="Arial" w:hAnsi="Arial" w:cs="Arial"/>
          <w:sz w:val="22"/>
          <w:szCs w:val="22"/>
        </w:rPr>
      </w:pPr>
    </w:p>
    <w:p w14:paraId="4BE5CBBB" w14:textId="77777777" w:rsidR="0082375F" w:rsidRDefault="0082375F">
      <w:pPr>
        <w:rPr>
          <w:rFonts w:ascii="Arial" w:hAnsi="Arial" w:cs="Arial"/>
          <w:sz w:val="22"/>
          <w:szCs w:val="22"/>
        </w:rPr>
      </w:pPr>
      <w:r>
        <w:rPr>
          <w:rFonts w:ascii="Arial" w:hAnsi="Arial" w:cs="Arial"/>
          <w:sz w:val="22"/>
          <w:szCs w:val="22"/>
        </w:rPr>
        <w:br w:type="page"/>
      </w:r>
    </w:p>
    <w:p w14:paraId="3261422E" w14:textId="77777777"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Pr>
          <w:rFonts w:ascii="Arial" w:hAnsi="Arial" w:cs="Arial"/>
          <w:sz w:val="22"/>
          <w:szCs w:val="22"/>
        </w:rPr>
        <w:lastRenderedPageBreak/>
        <w:tab/>
      </w:r>
      <w:r>
        <w:rPr>
          <w:rFonts w:ascii="Arial" w:hAnsi="Arial" w:cs="Arial"/>
          <w:sz w:val="22"/>
          <w:szCs w:val="22"/>
        </w:rPr>
        <w:tab/>
      </w:r>
      <w:r w:rsidRPr="00937126">
        <w:rPr>
          <w:rFonts w:ascii="Arial" w:hAnsi="Arial" w:cs="Arial"/>
          <w:b/>
          <w:bCs/>
          <w:sz w:val="28"/>
          <w:szCs w:val="28"/>
        </w:rPr>
        <w:t>River Yealm Harbour Authority Duty Holder declaration</w:t>
      </w:r>
    </w:p>
    <w:p w14:paraId="5834B76D"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513E871F"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66D281EE"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34CF8737"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18831735"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5"/>
        <w:gridCol w:w="2011"/>
        <w:gridCol w:w="3580"/>
        <w:gridCol w:w="1204"/>
      </w:tblGrid>
      <w:tr w:rsidR="0082375F" w14:paraId="1AD465FF" w14:textId="77777777" w:rsidTr="0082375F">
        <w:tc>
          <w:tcPr>
            <w:tcW w:w="2095" w:type="dxa"/>
          </w:tcPr>
          <w:p w14:paraId="7F8C5838"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011" w:type="dxa"/>
          </w:tcPr>
          <w:p w14:paraId="46214B76"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580" w:type="dxa"/>
          </w:tcPr>
          <w:p w14:paraId="0658D619"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4" w:type="dxa"/>
          </w:tcPr>
          <w:p w14:paraId="191A2399"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24FDBC00" w14:textId="77777777" w:rsidTr="0082375F">
        <w:tc>
          <w:tcPr>
            <w:tcW w:w="2095" w:type="dxa"/>
          </w:tcPr>
          <w:p w14:paraId="1CE51489" w14:textId="038CCC5C" w:rsidR="0082375F" w:rsidRDefault="009975EC" w:rsidP="000E6B94">
            <w:pPr>
              <w:tabs>
                <w:tab w:val="left" w:pos="567"/>
              </w:tabs>
              <w:spacing w:before="100" w:beforeAutospacing="1" w:after="100" w:afterAutospacing="1"/>
              <w:rPr>
                <w:rFonts w:ascii="Arial" w:hAnsi="Arial" w:cs="Arial"/>
                <w:sz w:val="22"/>
                <w:szCs w:val="22"/>
              </w:rPr>
            </w:pPr>
            <w:r>
              <w:rPr>
                <w:rFonts w:ascii="Arial" w:hAnsi="Arial" w:cs="Arial"/>
                <w:sz w:val="22"/>
                <w:szCs w:val="22"/>
              </w:rPr>
              <w:t>Mr S Maltby</w:t>
            </w:r>
          </w:p>
        </w:tc>
        <w:tc>
          <w:tcPr>
            <w:tcW w:w="2011" w:type="dxa"/>
          </w:tcPr>
          <w:p w14:paraId="1B5183BE" w14:textId="77777777"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Mooring Holder</w:t>
            </w:r>
          </w:p>
        </w:tc>
        <w:tc>
          <w:tcPr>
            <w:tcW w:w="3580" w:type="dxa"/>
          </w:tcPr>
          <w:p w14:paraId="2137DDCD"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4" w:type="dxa"/>
          </w:tcPr>
          <w:p w14:paraId="7744C9C7"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2032CD84" w14:textId="405468E3" w:rsidR="0082375F" w:rsidRDefault="0082375F" w:rsidP="0082375F">
      <w:pPr>
        <w:tabs>
          <w:tab w:val="left" w:pos="567"/>
          <w:tab w:val="left" w:pos="1050"/>
        </w:tabs>
        <w:spacing w:before="100" w:beforeAutospacing="1" w:after="100" w:afterAutospacing="1"/>
        <w:rPr>
          <w:rFonts w:ascii="Arial" w:hAnsi="Arial" w:cs="Arial"/>
          <w:sz w:val="22"/>
          <w:szCs w:val="22"/>
        </w:rPr>
      </w:pPr>
    </w:p>
    <w:p w14:paraId="257E6987" w14:textId="704B9F7F"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sidRPr="0082375F">
        <w:rPr>
          <w:rFonts w:ascii="Arial" w:hAnsi="Arial" w:cs="Arial"/>
          <w:sz w:val="22"/>
          <w:szCs w:val="22"/>
        </w:rPr>
        <w:br w:type="page"/>
      </w:r>
      <w:r w:rsidRPr="00937126">
        <w:rPr>
          <w:rFonts w:ascii="Arial" w:hAnsi="Arial" w:cs="Arial"/>
          <w:b/>
          <w:bCs/>
          <w:sz w:val="28"/>
          <w:szCs w:val="28"/>
        </w:rPr>
        <w:lastRenderedPageBreak/>
        <w:t>River Yealm Harbour Authority Duty Holder declaration</w:t>
      </w:r>
    </w:p>
    <w:p w14:paraId="7DA33947"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564993B0"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5FB3BAB3"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0D0E5739"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7A34D249"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574"/>
        <w:gridCol w:w="3014"/>
        <w:gridCol w:w="1203"/>
      </w:tblGrid>
      <w:tr w:rsidR="0082375F" w14:paraId="721D6405" w14:textId="77777777" w:rsidTr="0082375F">
        <w:tc>
          <w:tcPr>
            <w:tcW w:w="2099" w:type="dxa"/>
          </w:tcPr>
          <w:p w14:paraId="24238A59"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574" w:type="dxa"/>
          </w:tcPr>
          <w:p w14:paraId="027F2B36"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014" w:type="dxa"/>
          </w:tcPr>
          <w:p w14:paraId="63A976E7"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77437646"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487E7396" w14:textId="77777777" w:rsidTr="0082375F">
        <w:tc>
          <w:tcPr>
            <w:tcW w:w="2099" w:type="dxa"/>
          </w:tcPr>
          <w:p w14:paraId="2E4F278B" w14:textId="77777777"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 xml:space="preserve">Mr. R Carter </w:t>
            </w:r>
          </w:p>
          <w:p w14:paraId="2DACCAA7"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2574" w:type="dxa"/>
          </w:tcPr>
          <w:p w14:paraId="58E72343"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Newton &amp;Noss Parish Council</w:t>
            </w:r>
          </w:p>
        </w:tc>
        <w:tc>
          <w:tcPr>
            <w:tcW w:w="3014" w:type="dxa"/>
          </w:tcPr>
          <w:p w14:paraId="36409CD4"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67CD4289"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6700BFDF" w14:textId="5EBA3EEF" w:rsidR="0082375F" w:rsidRDefault="0082375F">
      <w:pPr>
        <w:rPr>
          <w:rFonts w:ascii="Arial" w:hAnsi="Arial" w:cs="Arial"/>
          <w:sz w:val="22"/>
          <w:szCs w:val="22"/>
        </w:rPr>
      </w:pPr>
    </w:p>
    <w:p w14:paraId="3D9F8125" w14:textId="2B2A4042" w:rsidR="0082375F" w:rsidRDefault="0082375F">
      <w:pPr>
        <w:rPr>
          <w:rFonts w:ascii="Arial" w:hAnsi="Arial" w:cs="Arial"/>
          <w:sz w:val="22"/>
          <w:szCs w:val="22"/>
        </w:rPr>
      </w:pPr>
      <w:r>
        <w:rPr>
          <w:rFonts w:ascii="Arial" w:hAnsi="Arial" w:cs="Arial"/>
          <w:sz w:val="22"/>
          <w:szCs w:val="22"/>
        </w:rPr>
        <w:br w:type="page"/>
      </w:r>
    </w:p>
    <w:p w14:paraId="3A1A25E1" w14:textId="77777777"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Pr>
          <w:rFonts w:ascii="Arial" w:hAnsi="Arial" w:cs="Arial"/>
          <w:sz w:val="22"/>
          <w:szCs w:val="22"/>
        </w:rPr>
        <w:lastRenderedPageBreak/>
        <w:tab/>
      </w:r>
      <w:r>
        <w:rPr>
          <w:rFonts w:ascii="Arial" w:hAnsi="Arial" w:cs="Arial"/>
          <w:sz w:val="22"/>
          <w:szCs w:val="22"/>
        </w:rPr>
        <w:tab/>
      </w:r>
      <w:r w:rsidRPr="00937126">
        <w:rPr>
          <w:rFonts w:ascii="Arial" w:hAnsi="Arial" w:cs="Arial"/>
          <w:b/>
          <w:bCs/>
          <w:sz w:val="28"/>
          <w:szCs w:val="28"/>
        </w:rPr>
        <w:t>River Yealm Harbour Authority Duty Holder declaration</w:t>
      </w:r>
    </w:p>
    <w:p w14:paraId="182C0354"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216DB7FD"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09381E9C"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48FAF4E7"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5E921E87"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149"/>
        <w:gridCol w:w="3439"/>
        <w:gridCol w:w="1203"/>
      </w:tblGrid>
      <w:tr w:rsidR="0082375F" w14:paraId="517DC456" w14:textId="77777777" w:rsidTr="0082375F">
        <w:tc>
          <w:tcPr>
            <w:tcW w:w="2099" w:type="dxa"/>
          </w:tcPr>
          <w:p w14:paraId="6D75F9FB"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149" w:type="dxa"/>
          </w:tcPr>
          <w:p w14:paraId="62040A97"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439" w:type="dxa"/>
          </w:tcPr>
          <w:p w14:paraId="50173F29"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26DEEED9"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7922ABC3" w14:textId="77777777" w:rsidTr="0082375F">
        <w:tc>
          <w:tcPr>
            <w:tcW w:w="2099" w:type="dxa"/>
          </w:tcPr>
          <w:p w14:paraId="19BD22D4" w14:textId="3230C463" w:rsidR="0082375F" w:rsidRDefault="009975EC" w:rsidP="000E6B94">
            <w:pPr>
              <w:tabs>
                <w:tab w:val="left" w:pos="567"/>
              </w:tabs>
              <w:spacing w:before="100" w:beforeAutospacing="1" w:after="100" w:afterAutospacing="1"/>
              <w:rPr>
                <w:rFonts w:ascii="Arial" w:hAnsi="Arial" w:cs="Arial"/>
                <w:sz w:val="22"/>
                <w:szCs w:val="22"/>
              </w:rPr>
            </w:pPr>
            <w:r>
              <w:rPr>
                <w:rFonts w:ascii="Arial" w:hAnsi="Arial" w:cs="Arial"/>
                <w:sz w:val="22"/>
                <w:szCs w:val="22"/>
              </w:rPr>
              <w:t xml:space="preserve">Mr </w:t>
            </w:r>
            <w:r w:rsidR="00C16775">
              <w:rPr>
                <w:rFonts w:ascii="Arial" w:hAnsi="Arial" w:cs="Arial"/>
                <w:sz w:val="22"/>
                <w:szCs w:val="22"/>
              </w:rPr>
              <w:t>A</w:t>
            </w:r>
            <w:r>
              <w:rPr>
                <w:rFonts w:ascii="Arial" w:hAnsi="Arial" w:cs="Arial"/>
                <w:sz w:val="22"/>
                <w:szCs w:val="22"/>
              </w:rPr>
              <w:t xml:space="preserve"> Matthews</w:t>
            </w:r>
          </w:p>
        </w:tc>
        <w:tc>
          <w:tcPr>
            <w:tcW w:w="2149" w:type="dxa"/>
          </w:tcPr>
          <w:p w14:paraId="07EDE59A" w14:textId="77777777"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Mooring Holde</w:t>
            </w:r>
            <w:r>
              <w:rPr>
                <w:rFonts w:ascii="Arial" w:hAnsi="Arial" w:cs="Arial"/>
                <w:sz w:val="22"/>
                <w:szCs w:val="22"/>
              </w:rPr>
              <w:t>r</w:t>
            </w:r>
          </w:p>
        </w:tc>
        <w:tc>
          <w:tcPr>
            <w:tcW w:w="3439" w:type="dxa"/>
          </w:tcPr>
          <w:p w14:paraId="4C8DFC77"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7E1B51EB"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4E4A65F6" w14:textId="13E9A539" w:rsidR="0082375F" w:rsidRDefault="0082375F" w:rsidP="0082375F">
      <w:pPr>
        <w:tabs>
          <w:tab w:val="left" w:pos="567"/>
          <w:tab w:val="left" w:pos="2070"/>
        </w:tabs>
        <w:spacing w:before="100" w:beforeAutospacing="1" w:after="100" w:afterAutospacing="1"/>
        <w:rPr>
          <w:rFonts w:ascii="Arial" w:hAnsi="Arial" w:cs="Arial"/>
          <w:sz w:val="22"/>
          <w:szCs w:val="22"/>
        </w:rPr>
      </w:pPr>
    </w:p>
    <w:p w14:paraId="2A0D3C94" w14:textId="6160813A"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sidRPr="0082375F">
        <w:rPr>
          <w:rFonts w:ascii="Arial" w:hAnsi="Arial" w:cs="Arial"/>
          <w:sz w:val="22"/>
          <w:szCs w:val="22"/>
        </w:rPr>
        <w:br w:type="page"/>
      </w:r>
      <w:r w:rsidRPr="00937126">
        <w:rPr>
          <w:rFonts w:ascii="Arial" w:hAnsi="Arial" w:cs="Arial"/>
          <w:b/>
          <w:bCs/>
          <w:sz w:val="28"/>
          <w:szCs w:val="28"/>
        </w:rPr>
        <w:lastRenderedPageBreak/>
        <w:t>River Yealm Harbour Authority Duty Holder declaration</w:t>
      </w:r>
    </w:p>
    <w:p w14:paraId="58D9C6DE"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64F5E026"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47A4EDE4"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1D4726BC"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4DA5CB25"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149"/>
        <w:gridCol w:w="3439"/>
        <w:gridCol w:w="1203"/>
      </w:tblGrid>
      <w:tr w:rsidR="0082375F" w14:paraId="0CC60821" w14:textId="77777777" w:rsidTr="0082375F">
        <w:tc>
          <w:tcPr>
            <w:tcW w:w="2099" w:type="dxa"/>
          </w:tcPr>
          <w:p w14:paraId="16F7CF2A"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149" w:type="dxa"/>
          </w:tcPr>
          <w:p w14:paraId="3BD33328"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439" w:type="dxa"/>
          </w:tcPr>
          <w:p w14:paraId="305E6883"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30DC4168"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5ADE27A7" w14:textId="77777777" w:rsidTr="0082375F">
        <w:tc>
          <w:tcPr>
            <w:tcW w:w="2099" w:type="dxa"/>
          </w:tcPr>
          <w:p w14:paraId="13E279FC" w14:textId="77777777"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 xml:space="preserve">Mr. D Drought </w:t>
            </w:r>
          </w:p>
          <w:p w14:paraId="726E8126"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2149" w:type="dxa"/>
          </w:tcPr>
          <w:p w14:paraId="145D8F62"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Wembury Parish Council</w:t>
            </w:r>
          </w:p>
        </w:tc>
        <w:tc>
          <w:tcPr>
            <w:tcW w:w="3439" w:type="dxa"/>
          </w:tcPr>
          <w:p w14:paraId="645270C0"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49BC60E6"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0EEFF953" w14:textId="18535778" w:rsidR="0082375F" w:rsidRDefault="0082375F">
      <w:pPr>
        <w:rPr>
          <w:rFonts w:ascii="Arial" w:hAnsi="Arial" w:cs="Arial"/>
          <w:sz w:val="22"/>
          <w:szCs w:val="22"/>
        </w:rPr>
      </w:pPr>
    </w:p>
    <w:p w14:paraId="5A145188" w14:textId="5888AC84" w:rsidR="0082375F" w:rsidRDefault="0082375F">
      <w:pPr>
        <w:rPr>
          <w:rFonts w:ascii="Arial" w:hAnsi="Arial" w:cs="Arial"/>
          <w:sz w:val="22"/>
          <w:szCs w:val="22"/>
        </w:rPr>
      </w:pPr>
      <w:r>
        <w:rPr>
          <w:rFonts w:ascii="Arial" w:hAnsi="Arial" w:cs="Arial"/>
          <w:sz w:val="22"/>
          <w:szCs w:val="22"/>
        </w:rPr>
        <w:br w:type="page"/>
      </w:r>
    </w:p>
    <w:p w14:paraId="2418EADF" w14:textId="77777777"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Pr>
          <w:rFonts w:ascii="Arial" w:hAnsi="Arial" w:cs="Arial"/>
          <w:sz w:val="22"/>
          <w:szCs w:val="22"/>
        </w:rPr>
        <w:lastRenderedPageBreak/>
        <w:tab/>
      </w:r>
      <w:r>
        <w:rPr>
          <w:rFonts w:ascii="Arial" w:hAnsi="Arial" w:cs="Arial"/>
          <w:sz w:val="22"/>
          <w:szCs w:val="22"/>
        </w:rPr>
        <w:tab/>
      </w:r>
      <w:r w:rsidRPr="00937126">
        <w:rPr>
          <w:rFonts w:ascii="Arial" w:hAnsi="Arial" w:cs="Arial"/>
          <w:b/>
          <w:bCs/>
          <w:sz w:val="28"/>
          <w:szCs w:val="28"/>
        </w:rPr>
        <w:t>River Yealm Harbour Authority Duty Holder declaration</w:t>
      </w:r>
    </w:p>
    <w:p w14:paraId="6AF733F7"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7EC15079"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59392007"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7F8E7FEF"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18CEFA66"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799"/>
        <w:gridCol w:w="2789"/>
        <w:gridCol w:w="1203"/>
      </w:tblGrid>
      <w:tr w:rsidR="0082375F" w14:paraId="50304F01" w14:textId="77777777" w:rsidTr="0082375F">
        <w:tc>
          <w:tcPr>
            <w:tcW w:w="2099" w:type="dxa"/>
          </w:tcPr>
          <w:p w14:paraId="729FE3BD"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799" w:type="dxa"/>
          </w:tcPr>
          <w:p w14:paraId="7AF0BA80"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2789" w:type="dxa"/>
          </w:tcPr>
          <w:p w14:paraId="002FAF9F"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407128A0"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238BEDC9" w14:textId="77777777" w:rsidTr="0082375F">
        <w:tc>
          <w:tcPr>
            <w:tcW w:w="2099" w:type="dxa"/>
          </w:tcPr>
          <w:p w14:paraId="5A8BC841" w14:textId="6DB83BA1"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Mr. P.</w:t>
            </w:r>
            <w:r w:rsidR="000E6B94">
              <w:rPr>
                <w:rFonts w:ascii="Arial" w:hAnsi="Arial" w:cs="Arial"/>
                <w:sz w:val="22"/>
                <w:szCs w:val="22"/>
              </w:rPr>
              <w:t>Hinchliffe</w:t>
            </w:r>
            <w:r w:rsidRPr="00AF6D5D">
              <w:rPr>
                <w:rFonts w:ascii="Arial" w:hAnsi="Arial" w:cs="Arial"/>
                <w:sz w:val="22"/>
                <w:szCs w:val="22"/>
              </w:rPr>
              <w:t xml:space="preserve"> </w:t>
            </w:r>
          </w:p>
          <w:p w14:paraId="3F8E4EF6"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2799" w:type="dxa"/>
          </w:tcPr>
          <w:p w14:paraId="51781C0B"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Newton &amp; Noss Parish Council</w:t>
            </w:r>
          </w:p>
        </w:tc>
        <w:tc>
          <w:tcPr>
            <w:tcW w:w="2789" w:type="dxa"/>
          </w:tcPr>
          <w:p w14:paraId="07D8A253"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1CD7F2D7"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73D68D0B" w14:textId="5AAE69A0" w:rsidR="0082375F" w:rsidRDefault="0082375F" w:rsidP="0082375F">
      <w:pPr>
        <w:tabs>
          <w:tab w:val="left" w:pos="567"/>
          <w:tab w:val="left" w:pos="2790"/>
        </w:tabs>
        <w:spacing w:before="100" w:beforeAutospacing="1" w:after="100" w:afterAutospacing="1"/>
        <w:rPr>
          <w:rFonts w:ascii="Arial" w:hAnsi="Arial" w:cs="Arial"/>
          <w:sz w:val="22"/>
          <w:szCs w:val="22"/>
        </w:rPr>
      </w:pPr>
    </w:p>
    <w:p w14:paraId="504F663E" w14:textId="1AC4329E"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sidRPr="0082375F">
        <w:rPr>
          <w:rFonts w:ascii="Arial" w:hAnsi="Arial" w:cs="Arial"/>
          <w:sz w:val="22"/>
          <w:szCs w:val="22"/>
        </w:rPr>
        <w:br w:type="page"/>
      </w:r>
      <w:r w:rsidRPr="00937126">
        <w:rPr>
          <w:rFonts w:ascii="Arial" w:hAnsi="Arial" w:cs="Arial"/>
          <w:b/>
          <w:bCs/>
          <w:sz w:val="28"/>
          <w:szCs w:val="28"/>
        </w:rPr>
        <w:lastRenderedPageBreak/>
        <w:t>River Yealm Harbour Authority Duty Holder declaration</w:t>
      </w:r>
    </w:p>
    <w:p w14:paraId="11123596"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6C157A13"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0EF918FA"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053FDBDB"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7DE21A66"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007"/>
        <w:gridCol w:w="3581"/>
        <w:gridCol w:w="1203"/>
      </w:tblGrid>
      <w:tr w:rsidR="0082375F" w14:paraId="50C3C667" w14:textId="77777777" w:rsidTr="0082375F">
        <w:tc>
          <w:tcPr>
            <w:tcW w:w="2099" w:type="dxa"/>
          </w:tcPr>
          <w:p w14:paraId="16838A32"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007" w:type="dxa"/>
          </w:tcPr>
          <w:p w14:paraId="4F595823"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581" w:type="dxa"/>
          </w:tcPr>
          <w:p w14:paraId="31971B7F"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0D069661"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57CC59E1" w14:textId="77777777" w:rsidTr="0082375F">
        <w:tc>
          <w:tcPr>
            <w:tcW w:w="2099" w:type="dxa"/>
          </w:tcPr>
          <w:p w14:paraId="0F2D3152" w14:textId="1E6C6E18" w:rsidR="0082375F" w:rsidRDefault="009975EC" w:rsidP="000E6B94">
            <w:pPr>
              <w:tabs>
                <w:tab w:val="left" w:pos="567"/>
              </w:tabs>
              <w:spacing w:before="100" w:beforeAutospacing="1" w:after="100" w:afterAutospacing="1"/>
              <w:rPr>
                <w:rFonts w:ascii="Arial" w:hAnsi="Arial" w:cs="Arial"/>
                <w:sz w:val="22"/>
                <w:szCs w:val="22"/>
              </w:rPr>
            </w:pPr>
            <w:r>
              <w:rPr>
                <w:rFonts w:ascii="Arial" w:hAnsi="Arial" w:cs="Arial"/>
                <w:sz w:val="22"/>
                <w:szCs w:val="22"/>
              </w:rPr>
              <w:t>Ni</w:t>
            </w:r>
            <w:r w:rsidR="00B139DE">
              <w:rPr>
                <w:rFonts w:ascii="Arial" w:hAnsi="Arial" w:cs="Arial"/>
                <w:sz w:val="22"/>
                <w:szCs w:val="22"/>
              </w:rPr>
              <w:t>c</w:t>
            </w:r>
            <w:r>
              <w:rPr>
                <w:rFonts w:ascii="Arial" w:hAnsi="Arial" w:cs="Arial"/>
                <w:sz w:val="22"/>
                <w:szCs w:val="22"/>
              </w:rPr>
              <w:t>k</w:t>
            </w:r>
            <w:r w:rsidR="00B139DE">
              <w:rPr>
                <w:rFonts w:ascii="Arial" w:hAnsi="Arial" w:cs="Arial"/>
                <w:sz w:val="22"/>
                <w:szCs w:val="22"/>
              </w:rPr>
              <w:t>y</w:t>
            </w:r>
            <w:r>
              <w:rPr>
                <w:rFonts w:ascii="Arial" w:hAnsi="Arial" w:cs="Arial"/>
                <w:sz w:val="22"/>
                <w:szCs w:val="22"/>
              </w:rPr>
              <w:t xml:space="preserve"> Tewson</w:t>
            </w:r>
          </w:p>
        </w:tc>
        <w:tc>
          <w:tcPr>
            <w:tcW w:w="2007" w:type="dxa"/>
          </w:tcPr>
          <w:p w14:paraId="53C9BE33" w14:textId="77777777"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Mooring Holder</w:t>
            </w:r>
          </w:p>
          <w:p w14:paraId="7D929931"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3581" w:type="dxa"/>
          </w:tcPr>
          <w:p w14:paraId="7C0BF7DD"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7230DE48"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0E4F2331" w14:textId="2FB4D6D6" w:rsidR="0082375F" w:rsidRDefault="0082375F">
      <w:pPr>
        <w:rPr>
          <w:rFonts w:ascii="Arial" w:hAnsi="Arial" w:cs="Arial"/>
          <w:sz w:val="22"/>
          <w:szCs w:val="22"/>
        </w:rPr>
      </w:pPr>
    </w:p>
    <w:p w14:paraId="30349864" w14:textId="6CC6F729" w:rsidR="0082375F" w:rsidRDefault="0082375F">
      <w:pPr>
        <w:rPr>
          <w:rFonts w:ascii="Arial" w:hAnsi="Arial" w:cs="Arial"/>
          <w:sz w:val="22"/>
          <w:szCs w:val="22"/>
        </w:rPr>
      </w:pPr>
      <w:r>
        <w:rPr>
          <w:rFonts w:ascii="Arial" w:hAnsi="Arial" w:cs="Arial"/>
          <w:sz w:val="22"/>
          <w:szCs w:val="22"/>
        </w:rPr>
        <w:br w:type="page"/>
      </w:r>
    </w:p>
    <w:p w14:paraId="18CA19E3" w14:textId="77777777" w:rsidR="0082375F" w:rsidRPr="00937126" w:rsidRDefault="0082375F" w:rsidP="0082375F">
      <w:pPr>
        <w:tabs>
          <w:tab w:val="left" w:pos="567"/>
        </w:tabs>
        <w:spacing w:before="100" w:beforeAutospacing="1" w:after="100" w:afterAutospacing="1"/>
        <w:jc w:val="center"/>
        <w:rPr>
          <w:rFonts w:ascii="Arial" w:hAnsi="Arial" w:cs="Arial"/>
          <w:b/>
          <w:bCs/>
          <w:sz w:val="28"/>
          <w:szCs w:val="28"/>
        </w:rPr>
      </w:pPr>
      <w:r w:rsidRPr="00937126">
        <w:rPr>
          <w:rFonts w:ascii="Arial" w:hAnsi="Arial" w:cs="Arial"/>
          <w:b/>
          <w:bCs/>
          <w:sz w:val="28"/>
          <w:szCs w:val="28"/>
        </w:rPr>
        <w:lastRenderedPageBreak/>
        <w:t>River Yealm Harbour Authority Duty Holder declaration</w:t>
      </w:r>
    </w:p>
    <w:p w14:paraId="1C4FCE11"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523915B9"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730328E1"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5B44354D"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62BDA4A9"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291"/>
        <w:gridCol w:w="3297"/>
        <w:gridCol w:w="1203"/>
      </w:tblGrid>
      <w:tr w:rsidR="0082375F" w14:paraId="018E1E2D" w14:textId="77777777" w:rsidTr="0082375F">
        <w:tc>
          <w:tcPr>
            <w:tcW w:w="2099" w:type="dxa"/>
          </w:tcPr>
          <w:p w14:paraId="0DB99776"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291" w:type="dxa"/>
          </w:tcPr>
          <w:p w14:paraId="23F4375A"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297" w:type="dxa"/>
          </w:tcPr>
          <w:p w14:paraId="6AFC34FC"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688997B6"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402C1ADA" w14:textId="77777777" w:rsidTr="0082375F">
        <w:tc>
          <w:tcPr>
            <w:tcW w:w="2099" w:type="dxa"/>
          </w:tcPr>
          <w:p w14:paraId="34111D5D" w14:textId="77777777"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 xml:space="preserve">Mr. J Endicott </w:t>
            </w:r>
          </w:p>
          <w:p w14:paraId="0FA04C09"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2291" w:type="dxa"/>
          </w:tcPr>
          <w:p w14:paraId="1391A12E"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Yealmpton Parish Council</w:t>
            </w:r>
          </w:p>
        </w:tc>
        <w:tc>
          <w:tcPr>
            <w:tcW w:w="3297" w:type="dxa"/>
          </w:tcPr>
          <w:p w14:paraId="54E1261F"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5C8046E1"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2804E0FF" w14:textId="77777777" w:rsidR="00D9539F" w:rsidRPr="00B94AF8" w:rsidRDefault="00D9539F" w:rsidP="000E5C70">
      <w:pPr>
        <w:tabs>
          <w:tab w:val="left" w:pos="567"/>
        </w:tabs>
        <w:spacing w:before="100" w:beforeAutospacing="1" w:after="100" w:afterAutospacing="1"/>
        <w:rPr>
          <w:rFonts w:ascii="Arial" w:hAnsi="Arial" w:cs="Arial"/>
          <w:sz w:val="22"/>
          <w:szCs w:val="22"/>
        </w:rPr>
      </w:pPr>
    </w:p>
    <w:p w14:paraId="3F99466D" w14:textId="77777777" w:rsidR="001A750E" w:rsidRPr="00B94AF8" w:rsidRDefault="001A750E" w:rsidP="000E5C70">
      <w:pPr>
        <w:tabs>
          <w:tab w:val="left" w:pos="567"/>
        </w:tabs>
        <w:spacing w:before="100" w:beforeAutospacing="1" w:after="100" w:afterAutospacing="1"/>
        <w:ind w:left="1080"/>
        <w:jc w:val="both"/>
        <w:rPr>
          <w:rFonts w:ascii="Arial" w:hAnsi="Arial" w:cs="Arial"/>
          <w:sz w:val="22"/>
          <w:szCs w:val="22"/>
        </w:rPr>
      </w:pPr>
    </w:p>
    <w:p w14:paraId="762F9916" w14:textId="77777777" w:rsidR="001A750E" w:rsidRPr="00B94AF8" w:rsidRDefault="001A750E" w:rsidP="000E5C70">
      <w:pPr>
        <w:tabs>
          <w:tab w:val="left" w:pos="567"/>
        </w:tabs>
        <w:spacing w:before="100" w:beforeAutospacing="1" w:after="100" w:afterAutospacing="1"/>
        <w:ind w:left="1080"/>
        <w:jc w:val="both"/>
        <w:rPr>
          <w:rFonts w:ascii="Arial" w:hAnsi="Arial" w:cs="Arial"/>
          <w:sz w:val="22"/>
          <w:szCs w:val="22"/>
        </w:rPr>
      </w:pPr>
    </w:p>
    <w:p w14:paraId="47A299C5" w14:textId="77777777" w:rsidR="0082375F" w:rsidRPr="00937126" w:rsidRDefault="00384987" w:rsidP="0082375F">
      <w:pPr>
        <w:tabs>
          <w:tab w:val="left" w:pos="567"/>
        </w:tabs>
        <w:spacing w:before="100" w:beforeAutospacing="1" w:after="100" w:afterAutospacing="1"/>
        <w:jc w:val="center"/>
        <w:rPr>
          <w:rFonts w:ascii="Arial" w:hAnsi="Arial" w:cs="Arial"/>
          <w:b/>
          <w:bCs/>
          <w:sz w:val="28"/>
          <w:szCs w:val="28"/>
        </w:rPr>
      </w:pPr>
      <w:r>
        <w:rPr>
          <w:rFonts w:ascii="Arial" w:hAnsi="Arial" w:cs="Arial"/>
          <w:sz w:val="22"/>
          <w:szCs w:val="22"/>
        </w:rPr>
        <w:br w:type="page"/>
      </w:r>
      <w:r w:rsidR="0082375F" w:rsidRPr="00937126">
        <w:rPr>
          <w:rFonts w:ascii="Arial" w:hAnsi="Arial" w:cs="Arial"/>
          <w:b/>
          <w:bCs/>
          <w:sz w:val="28"/>
          <w:szCs w:val="28"/>
        </w:rPr>
        <w:lastRenderedPageBreak/>
        <w:t>River Yealm Harbour Authority Duty Holder declaration</w:t>
      </w:r>
    </w:p>
    <w:p w14:paraId="43F20617" w14:textId="77777777" w:rsidR="0082375F" w:rsidRDefault="0082375F" w:rsidP="0082375F">
      <w:pPr>
        <w:tabs>
          <w:tab w:val="left" w:pos="567"/>
        </w:tabs>
        <w:spacing w:before="100" w:beforeAutospacing="1" w:after="100" w:afterAutospacing="1"/>
        <w:ind w:left="1080"/>
        <w:jc w:val="both"/>
        <w:rPr>
          <w:rFonts w:ascii="Arial" w:hAnsi="Arial" w:cs="Arial"/>
          <w:sz w:val="22"/>
          <w:szCs w:val="22"/>
        </w:rPr>
      </w:pPr>
    </w:p>
    <w:p w14:paraId="7F35DDC5"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5089C3D4"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502A8032"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0984D263"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432"/>
        <w:gridCol w:w="3156"/>
        <w:gridCol w:w="1203"/>
      </w:tblGrid>
      <w:tr w:rsidR="0082375F" w14:paraId="36318ADB" w14:textId="77777777" w:rsidTr="0082375F">
        <w:tc>
          <w:tcPr>
            <w:tcW w:w="2099" w:type="dxa"/>
          </w:tcPr>
          <w:p w14:paraId="5ABFD8BA"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432" w:type="dxa"/>
          </w:tcPr>
          <w:p w14:paraId="0CEA317D"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156" w:type="dxa"/>
          </w:tcPr>
          <w:p w14:paraId="0F793AB1"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38CD4735"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82375F" w14:paraId="3B3CA90B" w14:textId="77777777" w:rsidTr="0082375F">
        <w:tc>
          <w:tcPr>
            <w:tcW w:w="2099" w:type="dxa"/>
          </w:tcPr>
          <w:p w14:paraId="7268A5F1" w14:textId="27B4FAEE" w:rsidR="0082375F" w:rsidRDefault="0082375F"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 xml:space="preserve">Mr. </w:t>
            </w:r>
            <w:r w:rsidR="000E6B94">
              <w:rPr>
                <w:rFonts w:ascii="Arial" w:hAnsi="Arial" w:cs="Arial"/>
                <w:sz w:val="22"/>
                <w:szCs w:val="22"/>
              </w:rPr>
              <w:t>M Steggles</w:t>
            </w:r>
          </w:p>
          <w:p w14:paraId="33B2F069"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2432" w:type="dxa"/>
          </w:tcPr>
          <w:p w14:paraId="72BDA84F" w14:textId="77777777" w:rsidR="0082375F" w:rsidRDefault="0082375F"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Newton &amp; Noss Parish Council</w:t>
            </w:r>
          </w:p>
        </w:tc>
        <w:tc>
          <w:tcPr>
            <w:tcW w:w="3156" w:type="dxa"/>
          </w:tcPr>
          <w:p w14:paraId="70EED96E" w14:textId="77777777" w:rsidR="0082375F" w:rsidRDefault="0082375F" w:rsidP="00373611">
            <w:pPr>
              <w:tabs>
                <w:tab w:val="left" w:pos="567"/>
              </w:tabs>
              <w:spacing w:before="100" w:beforeAutospacing="1" w:after="100" w:afterAutospacing="1"/>
              <w:rPr>
                <w:rFonts w:ascii="Arial" w:hAnsi="Arial" w:cs="Arial"/>
                <w:sz w:val="22"/>
                <w:szCs w:val="22"/>
              </w:rPr>
            </w:pPr>
          </w:p>
        </w:tc>
        <w:tc>
          <w:tcPr>
            <w:tcW w:w="1203" w:type="dxa"/>
          </w:tcPr>
          <w:p w14:paraId="16183F2F" w14:textId="77777777" w:rsidR="0082375F" w:rsidRDefault="0082375F" w:rsidP="00373611">
            <w:pPr>
              <w:tabs>
                <w:tab w:val="left" w:pos="567"/>
              </w:tabs>
              <w:spacing w:before="100" w:beforeAutospacing="1" w:after="100" w:afterAutospacing="1"/>
              <w:rPr>
                <w:rFonts w:ascii="Arial" w:hAnsi="Arial" w:cs="Arial"/>
                <w:sz w:val="22"/>
                <w:szCs w:val="22"/>
              </w:rPr>
            </w:pPr>
          </w:p>
        </w:tc>
      </w:tr>
    </w:tbl>
    <w:p w14:paraId="1B10EADD" w14:textId="73F18240" w:rsidR="0082375F" w:rsidRDefault="0082375F" w:rsidP="000E5C70">
      <w:pPr>
        <w:tabs>
          <w:tab w:val="left" w:pos="567"/>
        </w:tabs>
        <w:rPr>
          <w:rFonts w:ascii="Arial" w:hAnsi="Arial" w:cs="Arial"/>
          <w:sz w:val="22"/>
          <w:szCs w:val="22"/>
        </w:rPr>
      </w:pPr>
    </w:p>
    <w:p w14:paraId="6D21A850" w14:textId="6603B613" w:rsidR="00F215DC" w:rsidRPr="00937126" w:rsidRDefault="0082375F" w:rsidP="00F215DC">
      <w:pPr>
        <w:rPr>
          <w:rFonts w:ascii="Arial" w:hAnsi="Arial" w:cs="Arial"/>
          <w:b/>
          <w:bCs/>
          <w:sz w:val="28"/>
          <w:szCs w:val="28"/>
        </w:rPr>
      </w:pPr>
      <w:r>
        <w:rPr>
          <w:rFonts w:ascii="Arial" w:hAnsi="Arial" w:cs="Arial"/>
          <w:sz w:val="22"/>
          <w:szCs w:val="22"/>
        </w:rPr>
        <w:br w:type="page"/>
      </w:r>
      <w:r w:rsidR="00F215DC" w:rsidRPr="00937126">
        <w:rPr>
          <w:rFonts w:ascii="Arial" w:hAnsi="Arial" w:cs="Arial"/>
          <w:b/>
          <w:bCs/>
          <w:sz w:val="28"/>
          <w:szCs w:val="28"/>
        </w:rPr>
        <w:lastRenderedPageBreak/>
        <w:t>River Yealm Harbour Authority Duty Holder declaration</w:t>
      </w:r>
    </w:p>
    <w:p w14:paraId="3F4307E3" w14:textId="77777777" w:rsidR="00F215DC" w:rsidRDefault="00F215DC" w:rsidP="00F215DC">
      <w:pPr>
        <w:tabs>
          <w:tab w:val="left" w:pos="567"/>
        </w:tabs>
        <w:spacing w:before="100" w:beforeAutospacing="1" w:after="100" w:afterAutospacing="1"/>
        <w:ind w:left="1080"/>
        <w:jc w:val="both"/>
        <w:rPr>
          <w:rFonts w:ascii="Arial" w:hAnsi="Arial" w:cs="Arial"/>
          <w:sz w:val="22"/>
          <w:szCs w:val="22"/>
        </w:rPr>
      </w:pPr>
    </w:p>
    <w:p w14:paraId="0031F5D8"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As required by Standing Order 63 of the River Yealm Harbour Authority’s Standing Orders, I accept office as a Member of the River Yealm Harbour Authority with effect from</w:t>
      </w:r>
    </w:p>
    <w:p w14:paraId="17B10FF3"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 </w:t>
      </w:r>
    </w:p>
    <w:p w14:paraId="7EBDA4C2" w14:textId="77777777" w:rsidR="002B36B1" w:rsidRPr="002B36B1" w:rsidRDefault="002B36B1" w:rsidP="002B36B1">
      <w:pPr>
        <w:rPr>
          <w:rFonts w:ascii="Arial" w:eastAsia="Times New Roman" w:hAnsi="Arial" w:cs="Arial"/>
          <w:sz w:val="22"/>
          <w:szCs w:val="22"/>
        </w:rPr>
      </w:pPr>
      <w:r w:rsidRPr="002B36B1">
        <w:rPr>
          <w:rFonts w:ascii="Arial" w:eastAsia="Times New Roman" w:hAnsi="Arial" w:cs="Arial"/>
          <w:sz w:val="22"/>
          <w:szCs w:val="22"/>
        </w:rPr>
        <w:t>I understand that, whilst I am a Member of the River Yealm Harbour Authority, I (together with the other Members from time to time) will undertake the role of Duty Holder for the purposes of the Port Marine Safety Code (paragraph 1.6). I also understand that this means I am individually and collectively accountable for compliance with that Code and the River Yealm Harbour Authority’s performance, which will be reviewed and audited regularly, in ensuring safe marine operations in the Yealm Harbour and its approaches.</w:t>
      </w:r>
    </w:p>
    <w:p w14:paraId="4C66999F" w14:textId="77777777" w:rsidR="002B36B1" w:rsidRDefault="002B36B1" w:rsidP="002B36B1">
      <w:pPr>
        <w:rPr>
          <w:rFonts w:eastAsia="Times New Roman"/>
        </w:rPr>
      </w:pPr>
      <w:r>
        <w:rPr>
          <w:rFonts w:eastAsia="Times New Roman"/>
        </w:rPr>
        <w:t> </w:t>
      </w:r>
    </w:p>
    <w:tbl>
      <w:tblPr>
        <w:tblStyle w:val="TableGrid"/>
        <w:tblW w:w="0" w:type="auto"/>
        <w:tblLook w:val="04A0" w:firstRow="1" w:lastRow="0" w:firstColumn="1" w:lastColumn="0" w:noHBand="0" w:noVBand="1"/>
      </w:tblPr>
      <w:tblGrid>
        <w:gridCol w:w="2099"/>
        <w:gridCol w:w="2574"/>
        <w:gridCol w:w="3014"/>
        <w:gridCol w:w="1203"/>
      </w:tblGrid>
      <w:tr w:rsidR="00F215DC" w14:paraId="1E9C971C" w14:textId="77777777" w:rsidTr="00F215DC">
        <w:tc>
          <w:tcPr>
            <w:tcW w:w="2099" w:type="dxa"/>
          </w:tcPr>
          <w:p w14:paraId="51B91D2E" w14:textId="77777777" w:rsidR="00F215DC" w:rsidRDefault="00F215DC"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Name</w:t>
            </w:r>
          </w:p>
        </w:tc>
        <w:tc>
          <w:tcPr>
            <w:tcW w:w="2574" w:type="dxa"/>
          </w:tcPr>
          <w:p w14:paraId="45A140CE" w14:textId="77777777" w:rsidR="00F215DC" w:rsidRDefault="00F215DC"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Representing</w:t>
            </w:r>
          </w:p>
        </w:tc>
        <w:tc>
          <w:tcPr>
            <w:tcW w:w="3014" w:type="dxa"/>
          </w:tcPr>
          <w:p w14:paraId="56400988" w14:textId="77777777" w:rsidR="00F215DC" w:rsidRDefault="00F215DC"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Signature</w:t>
            </w:r>
          </w:p>
        </w:tc>
        <w:tc>
          <w:tcPr>
            <w:tcW w:w="1203" w:type="dxa"/>
          </w:tcPr>
          <w:p w14:paraId="71BA996B" w14:textId="77777777" w:rsidR="00F215DC" w:rsidRDefault="00F215DC"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Date</w:t>
            </w:r>
          </w:p>
        </w:tc>
      </w:tr>
      <w:tr w:rsidR="00F215DC" w14:paraId="1FA96939" w14:textId="77777777" w:rsidTr="00F215DC">
        <w:tc>
          <w:tcPr>
            <w:tcW w:w="2099" w:type="dxa"/>
          </w:tcPr>
          <w:p w14:paraId="52FD02BA" w14:textId="77777777" w:rsidR="00F215DC" w:rsidRDefault="00F215DC" w:rsidP="00373611">
            <w:pPr>
              <w:tabs>
                <w:tab w:val="left" w:pos="567"/>
              </w:tabs>
              <w:spacing w:before="100" w:beforeAutospacing="1" w:after="100" w:afterAutospacing="1"/>
              <w:rPr>
                <w:rFonts w:ascii="Arial" w:hAnsi="Arial" w:cs="Arial"/>
                <w:sz w:val="22"/>
                <w:szCs w:val="22"/>
              </w:rPr>
            </w:pPr>
            <w:r w:rsidRPr="00AF6D5D">
              <w:rPr>
                <w:rFonts w:ascii="Arial" w:hAnsi="Arial" w:cs="Arial"/>
                <w:sz w:val="22"/>
                <w:szCs w:val="22"/>
              </w:rPr>
              <w:t xml:space="preserve">Mr. M Oates </w:t>
            </w:r>
          </w:p>
          <w:p w14:paraId="4F5E7129" w14:textId="77777777" w:rsidR="00F215DC" w:rsidRDefault="00F215DC" w:rsidP="00373611">
            <w:pPr>
              <w:tabs>
                <w:tab w:val="left" w:pos="567"/>
              </w:tabs>
              <w:spacing w:before="100" w:beforeAutospacing="1" w:after="100" w:afterAutospacing="1"/>
              <w:rPr>
                <w:rFonts w:ascii="Arial" w:hAnsi="Arial" w:cs="Arial"/>
                <w:sz w:val="22"/>
                <w:szCs w:val="22"/>
              </w:rPr>
            </w:pPr>
          </w:p>
        </w:tc>
        <w:tc>
          <w:tcPr>
            <w:tcW w:w="2574" w:type="dxa"/>
          </w:tcPr>
          <w:p w14:paraId="752818B1" w14:textId="77777777" w:rsidR="00F215DC" w:rsidRDefault="00F215DC" w:rsidP="00373611">
            <w:pPr>
              <w:tabs>
                <w:tab w:val="left" w:pos="567"/>
              </w:tabs>
              <w:spacing w:before="100" w:beforeAutospacing="1" w:after="100" w:afterAutospacing="1"/>
              <w:rPr>
                <w:rFonts w:ascii="Arial" w:hAnsi="Arial" w:cs="Arial"/>
                <w:sz w:val="22"/>
                <w:szCs w:val="22"/>
              </w:rPr>
            </w:pPr>
            <w:r>
              <w:rPr>
                <w:rFonts w:ascii="Arial" w:hAnsi="Arial" w:cs="Arial"/>
                <w:sz w:val="22"/>
                <w:szCs w:val="22"/>
              </w:rPr>
              <w:t>Brixton Parish Council</w:t>
            </w:r>
          </w:p>
        </w:tc>
        <w:tc>
          <w:tcPr>
            <w:tcW w:w="3014" w:type="dxa"/>
          </w:tcPr>
          <w:p w14:paraId="1E484699" w14:textId="77777777" w:rsidR="00F215DC" w:rsidRDefault="00F215DC" w:rsidP="00373611">
            <w:pPr>
              <w:tabs>
                <w:tab w:val="left" w:pos="567"/>
              </w:tabs>
              <w:spacing w:before="100" w:beforeAutospacing="1" w:after="100" w:afterAutospacing="1"/>
              <w:rPr>
                <w:rFonts w:ascii="Arial" w:hAnsi="Arial" w:cs="Arial"/>
                <w:sz w:val="22"/>
                <w:szCs w:val="22"/>
              </w:rPr>
            </w:pPr>
          </w:p>
        </w:tc>
        <w:tc>
          <w:tcPr>
            <w:tcW w:w="1203" w:type="dxa"/>
          </w:tcPr>
          <w:p w14:paraId="55C91EA4" w14:textId="77777777" w:rsidR="00F215DC" w:rsidRDefault="00F215DC" w:rsidP="00373611">
            <w:pPr>
              <w:tabs>
                <w:tab w:val="left" w:pos="567"/>
              </w:tabs>
              <w:spacing w:before="100" w:beforeAutospacing="1" w:after="100" w:afterAutospacing="1"/>
              <w:rPr>
                <w:rFonts w:ascii="Arial" w:hAnsi="Arial" w:cs="Arial"/>
                <w:sz w:val="22"/>
                <w:szCs w:val="22"/>
              </w:rPr>
            </w:pPr>
          </w:p>
        </w:tc>
      </w:tr>
    </w:tbl>
    <w:p w14:paraId="3EDAF090" w14:textId="4DD6466E" w:rsidR="00F215DC" w:rsidRDefault="00F215DC">
      <w:pPr>
        <w:rPr>
          <w:rFonts w:ascii="Arial" w:hAnsi="Arial" w:cs="Arial"/>
          <w:b/>
          <w:bCs/>
        </w:rPr>
      </w:pPr>
    </w:p>
    <w:p w14:paraId="3058D0D7" w14:textId="77777777" w:rsidR="00F215DC" w:rsidRDefault="00F215DC">
      <w:pPr>
        <w:rPr>
          <w:rFonts w:ascii="Arial" w:hAnsi="Arial" w:cs="Arial"/>
          <w:b/>
          <w:bCs/>
        </w:rPr>
      </w:pPr>
      <w:r>
        <w:rPr>
          <w:rFonts w:ascii="Arial" w:hAnsi="Arial" w:cs="Arial"/>
          <w:b/>
          <w:bCs/>
        </w:rPr>
        <w:br w:type="page"/>
      </w:r>
    </w:p>
    <w:p w14:paraId="42979FB2" w14:textId="77777777" w:rsidR="0082375F" w:rsidRDefault="0082375F">
      <w:pPr>
        <w:rPr>
          <w:rFonts w:ascii="Arial" w:hAnsi="Arial" w:cs="Arial"/>
          <w:b/>
          <w:bCs/>
        </w:rPr>
      </w:pPr>
    </w:p>
    <w:p w14:paraId="0F944DC8" w14:textId="77777777" w:rsidR="001A750E" w:rsidRPr="0014417C" w:rsidRDefault="0014417C" w:rsidP="00BD644C">
      <w:pPr>
        <w:tabs>
          <w:tab w:val="left" w:pos="0"/>
        </w:tabs>
        <w:spacing w:before="100" w:beforeAutospacing="1" w:after="100" w:afterAutospacing="1"/>
        <w:ind w:hanging="426"/>
        <w:jc w:val="both"/>
        <w:rPr>
          <w:rFonts w:ascii="Arial" w:hAnsi="Arial" w:cs="Arial"/>
          <w:b/>
          <w:bCs/>
        </w:rPr>
      </w:pPr>
      <w:r w:rsidRPr="0014417C">
        <w:rPr>
          <w:rFonts w:ascii="Arial" w:hAnsi="Arial" w:cs="Arial"/>
          <w:b/>
          <w:bCs/>
        </w:rPr>
        <w:t xml:space="preserve">2.0 </w:t>
      </w:r>
      <w:r w:rsidR="001A750E" w:rsidRPr="0014417C">
        <w:rPr>
          <w:rFonts w:ascii="Arial" w:hAnsi="Arial" w:cs="Arial"/>
          <w:b/>
          <w:bCs/>
        </w:rPr>
        <w:t>RYHA</w:t>
      </w:r>
      <w:r w:rsidR="004E4B16" w:rsidRPr="0014417C">
        <w:rPr>
          <w:rFonts w:ascii="Arial" w:hAnsi="Arial" w:cs="Arial"/>
          <w:b/>
          <w:bCs/>
        </w:rPr>
        <w:t xml:space="preserve"> SAFETY POLICY </w:t>
      </w:r>
    </w:p>
    <w:p w14:paraId="4778A98D" w14:textId="5D09FDBD" w:rsidR="004E4B16" w:rsidRPr="00B94AF8" w:rsidRDefault="004869DC"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 xml:space="preserve">2.1 </w:t>
      </w:r>
      <w:r w:rsidR="00A85D33" w:rsidRPr="00B94AF8">
        <w:rPr>
          <w:rFonts w:ascii="Arial" w:hAnsi="Arial" w:cs="Arial"/>
          <w:sz w:val="22"/>
          <w:szCs w:val="22"/>
        </w:rPr>
        <w:t>The River Yealm Harbour Authority (RYHA)</w:t>
      </w:r>
      <w:r w:rsidR="00A1114B">
        <w:rPr>
          <w:rFonts w:ascii="Arial" w:hAnsi="Arial" w:cs="Arial"/>
          <w:sz w:val="22"/>
          <w:szCs w:val="22"/>
        </w:rPr>
        <w:t xml:space="preserve"> </w:t>
      </w:r>
      <w:r w:rsidR="00CB5F09" w:rsidRPr="00B94AF8">
        <w:rPr>
          <w:rFonts w:ascii="Arial" w:hAnsi="Arial" w:cs="Arial"/>
          <w:sz w:val="22"/>
          <w:szCs w:val="22"/>
        </w:rPr>
        <w:t>is committed to running</w:t>
      </w:r>
      <w:r w:rsidR="004E4B16" w:rsidRPr="00B94AF8">
        <w:rPr>
          <w:rFonts w:ascii="Arial" w:hAnsi="Arial" w:cs="Arial"/>
          <w:sz w:val="22"/>
          <w:szCs w:val="22"/>
        </w:rPr>
        <w:t xml:space="preserve"> the Harbour in accordance with the</w:t>
      </w:r>
      <w:r w:rsidR="00F125C8">
        <w:rPr>
          <w:rFonts w:ascii="Arial" w:hAnsi="Arial" w:cs="Arial"/>
          <w:sz w:val="22"/>
          <w:szCs w:val="22"/>
        </w:rPr>
        <w:t xml:space="preserve"> Harbour Revision Order 1981, Byelaws, standing orders, policies and regulations.</w:t>
      </w:r>
      <w:r w:rsidR="004E4B16" w:rsidRPr="00B94AF8">
        <w:rPr>
          <w:rFonts w:ascii="Arial" w:hAnsi="Arial" w:cs="Arial"/>
          <w:sz w:val="22"/>
          <w:szCs w:val="22"/>
        </w:rPr>
        <w:t xml:space="preserve"> </w:t>
      </w:r>
    </w:p>
    <w:p w14:paraId="7B0D7364" w14:textId="1C6C8D8B" w:rsidR="004E4B16" w:rsidRPr="00B94AF8" w:rsidRDefault="00A85D33"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2.2 The RYHA</w:t>
      </w:r>
      <w:r w:rsidR="00F125C8">
        <w:rPr>
          <w:rFonts w:ascii="Arial" w:hAnsi="Arial" w:cs="Arial"/>
          <w:sz w:val="22"/>
          <w:szCs w:val="22"/>
        </w:rPr>
        <w:t xml:space="preserve"> members</w:t>
      </w:r>
      <w:r w:rsidR="004E4B16" w:rsidRPr="00B94AF8">
        <w:rPr>
          <w:rFonts w:ascii="Arial" w:hAnsi="Arial" w:cs="Arial"/>
          <w:sz w:val="22"/>
          <w:szCs w:val="22"/>
        </w:rPr>
        <w:t xml:space="preserve"> </w:t>
      </w:r>
      <w:r w:rsidR="00F125C8">
        <w:rPr>
          <w:rFonts w:ascii="Arial" w:hAnsi="Arial" w:cs="Arial"/>
          <w:sz w:val="22"/>
          <w:szCs w:val="22"/>
        </w:rPr>
        <w:t>are</w:t>
      </w:r>
      <w:r w:rsidR="004E4B16" w:rsidRPr="00B94AF8">
        <w:rPr>
          <w:rFonts w:ascii="Arial" w:hAnsi="Arial" w:cs="Arial"/>
          <w:sz w:val="22"/>
          <w:szCs w:val="22"/>
        </w:rPr>
        <w:t xml:space="preserve"> the nominated “duty holder” under the P</w:t>
      </w:r>
      <w:r w:rsidR="00F85D14">
        <w:rPr>
          <w:rFonts w:ascii="Arial" w:hAnsi="Arial" w:cs="Arial"/>
          <w:sz w:val="22"/>
          <w:szCs w:val="22"/>
        </w:rPr>
        <w:t xml:space="preserve">ort </w:t>
      </w:r>
      <w:r w:rsidR="004E4B16" w:rsidRPr="00B94AF8">
        <w:rPr>
          <w:rFonts w:ascii="Arial" w:hAnsi="Arial" w:cs="Arial"/>
          <w:sz w:val="22"/>
          <w:szCs w:val="22"/>
        </w:rPr>
        <w:t>M</w:t>
      </w:r>
      <w:r w:rsidR="00F85D14">
        <w:rPr>
          <w:rFonts w:ascii="Arial" w:hAnsi="Arial" w:cs="Arial"/>
          <w:sz w:val="22"/>
          <w:szCs w:val="22"/>
        </w:rPr>
        <w:t xml:space="preserve">arine </w:t>
      </w:r>
      <w:r w:rsidR="004E4B16" w:rsidRPr="00B94AF8">
        <w:rPr>
          <w:rFonts w:ascii="Arial" w:hAnsi="Arial" w:cs="Arial"/>
          <w:sz w:val="22"/>
          <w:szCs w:val="22"/>
        </w:rPr>
        <w:t>S</w:t>
      </w:r>
      <w:r w:rsidR="00F85D14">
        <w:rPr>
          <w:rFonts w:ascii="Arial" w:hAnsi="Arial" w:cs="Arial"/>
          <w:sz w:val="22"/>
          <w:szCs w:val="22"/>
        </w:rPr>
        <w:t xml:space="preserve">afety </w:t>
      </w:r>
      <w:r w:rsidR="004E4B16" w:rsidRPr="00B94AF8">
        <w:rPr>
          <w:rFonts w:ascii="Arial" w:hAnsi="Arial" w:cs="Arial"/>
          <w:sz w:val="22"/>
          <w:szCs w:val="22"/>
        </w:rPr>
        <w:t>C</w:t>
      </w:r>
      <w:r w:rsidR="00F85D14">
        <w:rPr>
          <w:rFonts w:ascii="Arial" w:hAnsi="Arial" w:cs="Arial"/>
          <w:sz w:val="22"/>
          <w:szCs w:val="22"/>
        </w:rPr>
        <w:t>ode (PMSC)</w:t>
      </w:r>
      <w:r w:rsidR="004E4B16" w:rsidRPr="00B94AF8">
        <w:rPr>
          <w:rFonts w:ascii="Arial" w:hAnsi="Arial" w:cs="Arial"/>
          <w:sz w:val="22"/>
          <w:szCs w:val="22"/>
        </w:rPr>
        <w:t xml:space="preserve"> and </w:t>
      </w:r>
      <w:r w:rsidR="00F125C8">
        <w:rPr>
          <w:rFonts w:ascii="Arial" w:hAnsi="Arial" w:cs="Arial"/>
          <w:sz w:val="22"/>
          <w:szCs w:val="22"/>
        </w:rPr>
        <w:t>are</w:t>
      </w:r>
      <w:r w:rsidR="004E4B16" w:rsidRPr="00B94AF8">
        <w:rPr>
          <w:rFonts w:ascii="Arial" w:hAnsi="Arial" w:cs="Arial"/>
          <w:sz w:val="22"/>
          <w:szCs w:val="22"/>
        </w:rPr>
        <w:t xml:space="preserve"> </w:t>
      </w:r>
      <w:r w:rsidR="00E765DB" w:rsidRPr="00B94AF8">
        <w:rPr>
          <w:rFonts w:ascii="Arial" w:hAnsi="Arial" w:cs="Arial"/>
          <w:sz w:val="22"/>
          <w:szCs w:val="22"/>
        </w:rPr>
        <w:t>committed to</w:t>
      </w:r>
      <w:r w:rsidR="004E4B16" w:rsidRPr="00B94AF8">
        <w:rPr>
          <w:rFonts w:ascii="Arial" w:hAnsi="Arial" w:cs="Arial"/>
          <w:sz w:val="22"/>
          <w:szCs w:val="22"/>
        </w:rPr>
        <w:t xml:space="preserve"> meeting all legal requirements, complying with the PMSC and ensuring that adequate resources are available to discharge its navigational safety obligations. </w:t>
      </w:r>
    </w:p>
    <w:p w14:paraId="4E10B61E" w14:textId="3D4D331B" w:rsidR="004E4B16" w:rsidRPr="00B94AF8" w:rsidRDefault="00A85D33"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 xml:space="preserve">2.3 </w:t>
      </w:r>
      <w:r w:rsidR="00F125C8">
        <w:rPr>
          <w:rFonts w:ascii="Arial" w:hAnsi="Arial" w:cs="Arial"/>
          <w:sz w:val="22"/>
          <w:szCs w:val="22"/>
        </w:rPr>
        <w:t xml:space="preserve">The </w:t>
      </w:r>
      <w:r w:rsidRPr="00B94AF8">
        <w:rPr>
          <w:rFonts w:ascii="Arial" w:hAnsi="Arial" w:cs="Arial"/>
          <w:sz w:val="22"/>
          <w:szCs w:val="22"/>
        </w:rPr>
        <w:t>RYHA ha</w:t>
      </w:r>
      <w:r w:rsidR="00F85D14">
        <w:rPr>
          <w:rFonts w:ascii="Arial" w:hAnsi="Arial" w:cs="Arial"/>
          <w:sz w:val="22"/>
          <w:szCs w:val="22"/>
        </w:rPr>
        <w:t>s</w:t>
      </w:r>
      <w:r w:rsidRPr="00B94AF8">
        <w:rPr>
          <w:rFonts w:ascii="Arial" w:hAnsi="Arial" w:cs="Arial"/>
          <w:sz w:val="22"/>
          <w:szCs w:val="22"/>
        </w:rPr>
        <w:t xml:space="preserve"> directed that the </w:t>
      </w:r>
      <w:r w:rsidR="004E4B16" w:rsidRPr="00B94AF8">
        <w:rPr>
          <w:rFonts w:ascii="Arial" w:hAnsi="Arial" w:cs="Arial"/>
          <w:sz w:val="22"/>
          <w:szCs w:val="22"/>
        </w:rPr>
        <w:t xml:space="preserve">Safety Management System is to be structured, </w:t>
      </w:r>
      <w:r w:rsidR="00F125C8">
        <w:rPr>
          <w:rFonts w:ascii="Arial" w:hAnsi="Arial" w:cs="Arial"/>
          <w:sz w:val="22"/>
          <w:szCs w:val="22"/>
        </w:rPr>
        <w:t>enforceable</w:t>
      </w:r>
      <w:r w:rsidR="004E4B16" w:rsidRPr="00B94AF8">
        <w:rPr>
          <w:rFonts w:ascii="Arial" w:hAnsi="Arial" w:cs="Arial"/>
          <w:sz w:val="22"/>
          <w:szCs w:val="22"/>
        </w:rPr>
        <w:t xml:space="preserve"> and auditable. </w:t>
      </w:r>
    </w:p>
    <w:p w14:paraId="7227813A" w14:textId="18E6C583" w:rsidR="004E4B16" w:rsidRPr="00B94AF8" w:rsidRDefault="00A85D33"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 xml:space="preserve">2.4 </w:t>
      </w:r>
      <w:r w:rsidR="00F125C8">
        <w:rPr>
          <w:rFonts w:ascii="Arial" w:hAnsi="Arial" w:cs="Arial"/>
          <w:sz w:val="22"/>
          <w:szCs w:val="22"/>
        </w:rPr>
        <w:t xml:space="preserve">The </w:t>
      </w:r>
      <w:r w:rsidRPr="00B94AF8">
        <w:rPr>
          <w:rFonts w:ascii="Arial" w:hAnsi="Arial" w:cs="Arial"/>
          <w:sz w:val="22"/>
          <w:szCs w:val="22"/>
        </w:rPr>
        <w:t>RYHA</w:t>
      </w:r>
      <w:r w:rsidR="004E4B16" w:rsidRPr="00B94AF8">
        <w:rPr>
          <w:rFonts w:ascii="Arial" w:hAnsi="Arial" w:cs="Arial"/>
          <w:sz w:val="22"/>
          <w:szCs w:val="22"/>
        </w:rPr>
        <w:t xml:space="preserve"> is committed to running a safe, </w:t>
      </w:r>
      <w:r w:rsidR="00191861" w:rsidRPr="00B94AF8">
        <w:rPr>
          <w:rFonts w:ascii="Arial" w:hAnsi="Arial" w:cs="Arial"/>
          <w:sz w:val="22"/>
          <w:szCs w:val="22"/>
        </w:rPr>
        <w:t>efficient,</w:t>
      </w:r>
      <w:r w:rsidR="004E4B16" w:rsidRPr="00B94AF8">
        <w:rPr>
          <w:rFonts w:ascii="Arial" w:hAnsi="Arial" w:cs="Arial"/>
          <w:sz w:val="22"/>
          <w:szCs w:val="22"/>
        </w:rPr>
        <w:t xml:space="preserve"> and welcoming harbour that caters for the needs of the local communities, </w:t>
      </w:r>
      <w:r w:rsidRPr="00B94AF8">
        <w:rPr>
          <w:rFonts w:ascii="Arial" w:hAnsi="Arial" w:cs="Arial"/>
          <w:sz w:val="22"/>
          <w:szCs w:val="22"/>
        </w:rPr>
        <w:t xml:space="preserve">visitors and the environment. </w:t>
      </w:r>
      <w:r w:rsidR="00F125C8">
        <w:rPr>
          <w:rFonts w:ascii="Arial" w:hAnsi="Arial" w:cs="Arial"/>
          <w:sz w:val="22"/>
          <w:szCs w:val="22"/>
        </w:rPr>
        <w:t xml:space="preserve">The </w:t>
      </w:r>
      <w:r w:rsidRPr="00B94AF8">
        <w:rPr>
          <w:rFonts w:ascii="Arial" w:hAnsi="Arial" w:cs="Arial"/>
          <w:sz w:val="22"/>
          <w:szCs w:val="22"/>
        </w:rPr>
        <w:t xml:space="preserve">RYHA will </w:t>
      </w:r>
      <w:r w:rsidR="0004327A">
        <w:rPr>
          <w:rFonts w:ascii="Arial" w:hAnsi="Arial" w:cs="Arial"/>
          <w:sz w:val="22"/>
          <w:szCs w:val="22"/>
        </w:rPr>
        <w:t xml:space="preserve">endeavour to </w:t>
      </w:r>
      <w:r w:rsidRPr="00B94AF8">
        <w:rPr>
          <w:rFonts w:ascii="Arial" w:hAnsi="Arial" w:cs="Arial"/>
          <w:sz w:val="22"/>
          <w:szCs w:val="22"/>
        </w:rPr>
        <w:t>provide a safe harbour</w:t>
      </w:r>
      <w:r w:rsidR="004E4B16" w:rsidRPr="00B94AF8">
        <w:rPr>
          <w:rFonts w:ascii="Arial" w:hAnsi="Arial" w:cs="Arial"/>
          <w:sz w:val="22"/>
          <w:szCs w:val="22"/>
        </w:rPr>
        <w:t xml:space="preserve"> within the limits of their jurisdiction, which is open to the pu</w:t>
      </w:r>
      <w:r w:rsidRPr="00B94AF8">
        <w:rPr>
          <w:rFonts w:ascii="Arial" w:hAnsi="Arial" w:cs="Arial"/>
          <w:sz w:val="22"/>
          <w:szCs w:val="22"/>
        </w:rPr>
        <w:t>blic mainly for leisure activities</w:t>
      </w:r>
      <w:r w:rsidR="004E4B16" w:rsidRPr="00B94AF8">
        <w:rPr>
          <w:rFonts w:ascii="Arial" w:hAnsi="Arial" w:cs="Arial"/>
          <w:sz w:val="22"/>
          <w:szCs w:val="22"/>
        </w:rPr>
        <w:t>. It will enhance the safety of the harbour by exercising statutory conservancy functions. It will regulate the use of the harbour by maintaining appropriate byelaws and ensuring that these and other statutory regulati</w:t>
      </w:r>
      <w:r w:rsidRPr="00B94AF8">
        <w:rPr>
          <w:rFonts w:ascii="Arial" w:hAnsi="Arial" w:cs="Arial"/>
          <w:sz w:val="22"/>
          <w:szCs w:val="22"/>
        </w:rPr>
        <w:t xml:space="preserve">ons are enforced. </w:t>
      </w:r>
      <w:r w:rsidR="00F125C8">
        <w:rPr>
          <w:rFonts w:ascii="Arial" w:hAnsi="Arial" w:cs="Arial"/>
          <w:sz w:val="22"/>
          <w:szCs w:val="22"/>
        </w:rPr>
        <w:t xml:space="preserve">The </w:t>
      </w:r>
      <w:r w:rsidRPr="00B94AF8">
        <w:rPr>
          <w:rFonts w:ascii="Arial" w:hAnsi="Arial" w:cs="Arial"/>
          <w:sz w:val="22"/>
          <w:szCs w:val="22"/>
        </w:rPr>
        <w:t>RYHA</w:t>
      </w:r>
      <w:r w:rsidR="004E4B16" w:rsidRPr="00B94AF8">
        <w:rPr>
          <w:rFonts w:ascii="Arial" w:hAnsi="Arial" w:cs="Arial"/>
          <w:sz w:val="22"/>
          <w:szCs w:val="22"/>
        </w:rPr>
        <w:t xml:space="preserve"> will ensure such marine services </w:t>
      </w:r>
      <w:r w:rsidR="00B70CC4" w:rsidRPr="00B94AF8">
        <w:rPr>
          <w:rFonts w:ascii="Arial" w:hAnsi="Arial" w:cs="Arial"/>
          <w:sz w:val="22"/>
          <w:szCs w:val="22"/>
        </w:rPr>
        <w:t xml:space="preserve">are </w:t>
      </w:r>
      <w:r w:rsidR="004E4B16" w:rsidRPr="00B94AF8">
        <w:rPr>
          <w:rFonts w:ascii="Arial" w:hAnsi="Arial" w:cs="Arial"/>
          <w:sz w:val="22"/>
          <w:szCs w:val="22"/>
        </w:rPr>
        <w:t>as required for the safe use of the harbour and are maintained and</w:t>
      </w:r>
      <w:r w:rsidR="00B904B9" w:rsidRPr="00B94AF8">
        <w:rPr>
          <w:rFonts w:ascii="Arial" w:hAnsi="Arial" w:cs="Arial"/>
          <w:sz w:val="22"/>
          <w:szCs w:val="22"/>
        </w:rPr>
        <w:t xml:space="preserve"> operated </w:t>
      </w:r>
      <w:r w:rsidR="00F125C8">
        <w:rPr>
          <w:rFonts w:ascii="Arial" w:hAnsi="Arial" w:cs="Arial"/>
          <w:sz w:val="22"/>
          <w:szCs w:val="22"/>
        </w:rPr>
        <w:t>correctly</w:t>
      </w:r>
      <w:r w:rsidR="00B904B9" w:rsidRPr="00B94AF8">
        <w:rPr>
          <w:rFonts w:ascii="Arial" w:hAnsi="Arial" w:cs="Arial"/>
          <w:sz w:val="22"/>
          <w:szCs w:val="22"/>
        </w:rPr>
        <w:t>.</w:t>
      </w:r>
      <w:r w:rsidR="00F125C8">
        <w:rPr>
          <w:rFonts w:ascii="Arial" w:hAnsi="Arial" w:cs="Arial"/>
          <w:sz w:val="22"/>
          <w:szCs w:val="22"/>
        </w:rPr>
        <w:t xml:space="preserve"> The</w:t>
      </w:r>
      <w:r w:rsidR="00B904B9" w:rsidRPr="00B94AF8">
        <w:rPr>
          <w:rFonts w:ascii="Arial" w:hAnsi="Arial" w:cs="Arial"/>
          <w:sz w:val="22"/>
          <w:szCs w:val="22"/>
        </w:rPr>
        <w:t xml:space="preserve"> RYHA</w:t>
      </w:r>
      <w:r w:rsidR="004E4B16" w:rsidRPr="00B94AF8">
        <w:rPr>
          <w:rFonts w:ascii="Arial" w:hAnsi="Arial" w:cs="Arial"/>
          <w:sz w:val="22"/>
          <w:szCs w:val="22"/>
        </w:rPr>
        <w:t xml:space="preserve"> will ensure that current plans are available to deal with emergency situations and that the </w:t>
      </w:r>
      <w:r w:rsidR="00F85D14">
        <w:rPr>
          <w:rFonts w:ascii="Arial" w:hAnsi="Arial" w:cs="Arial"/>
          <w:sz w:val="22"/>
          <w:szCs w:val="22"/>
        </w:rPr>
        <w:t xml:space="preserve">local </w:t>
      </w:r>
      <w:r w:rsidR="004E4B16" w:rsidRPr="00B94AF8">
        <w:rPr>
          <w:rFonts w:ascii="Arial" w:hAnsi="Arial" w:cs="Arial"/>
          <w:sz w:val="22"/>
          <w:szCs w:val="22"/>
        </w:rPr>
        <w:t xml:space="preserve">resources required to implement these plans are maintained. </w:t>
      </w:r>
    </w:p>
    <w:p w14:paraId="70957039" w14:textId="48C0BCCB" w:rsidR="004E4B16" w:rsidRPr="00B94AF8"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2.5 The policy in</w:t>
      </w:r>
      <w:r w:rsidR="00B90511" w:rsidRPr="00B94AF8">
        <w:rPr>
          <w:rFonts w:ascii="Arial" w:hAnsi="Arial" w:cs="Arial"/>
          <w:sz w:val="22"/>
          <w:szCs w:val="22"/>
        </w:rPr>
        <w:t xml:space="preserve">corporates input from the Committee, </w:t>
      </w:r>
      <w:r w:rsidRPr="00B94AF8">
        <w:rPr>
          <w:rFonts w:ascii="Arial" w:hAnsi="Arial" w:cs="Arial"/>
          <w:sz w:val="22"/>
          <w:szCs w:val="22"/>
        </w:rPr>
        <w:t>staff and harbour users as high standards of safety can only be achieved through dialogu</w:t>
      </w:r>
      <w:r w:rsidR="00B90511" w:rsidRPr="00B94AF8">
        <w:rPr>
          <w:rFonts w:ascii="Arial" w:hAnsi="Arial" w:cs="Arial"/>
          <w:sz w:val="22"/>
          <w:szCs w:val="22"/>
        </w:rPr>
        <w:t>e an</w:t>
      </w:r>
      <w:r w:rsidR="009511D8" w:rsidRPr="00B94AF8">
        <w:rPr>
          <w:rFonts w:ascii="Arial" w:hAnsi="Arial" w:cs="Arial"/>
          <w:sz w:val="22"/>
          <w:szCs w:val="22"/>
        </w:rPr>
        <w:t>d co-operation.</w:t>
      </w:r>
      <w:r w:rsidR="00F125C8">
        <w:rPr>
          <w:rFonts w:ascii="Arial" w:hAnsi="Arial" w:cs="Arial"/>
          <w:sz w:val="22"/>
          <w:szCs w:val="22"/>
        </w:rPr>
        <w:t xml:space="preserve"> The</w:t>
      </w:r>
      <w:r w:rsidR="009511D8" w:rsidRPr="00B94AF8">
        <w:rPr>
          <w:rFonts w:ascii="Arial" w:hAnsi="Arial" w:cs="Arial"/>
          <w:sz w:val="22"/>
          <w:szCs w:val="22"/>
        </w:rPr>
        <w:t xml:space="preserve"> RYHA</w:t>
      </w:r>
      <w:r w:rsidRPr="00B94AF8">
        <w:rPr>
          <w:rFonts w:ascii="Arial" w:hAnsi="Arial" w:cs="Arial"/>
          <w:sz w:val="22"/>
          <w:szCs w:val="22"/>
        </w:rPr>
        <w:t xml:space="preserve"> </w:t>
      </w:r>
      <w:r w:rsidR="00F85D14">
        <w:rPr>
          <w:rFonts w:ascii="Arial" w:hAnsi="Arial" w:cs="Arial"/>
          <w:sz w:val="22"/>
          <w:szCs w:val="22"/>
        </w:rPr>
        <w:t>will endeavour to</w:t>
      </w:r>
      <w:r w:rsidRPr="00B94AF8">
        <w:rPr>
          <w:rFonts w:ascii="Arial" w:hAnsi="Arial" w:cs="Arial"/>
          <w:sz w:val="22"/>
          <w:szCs w:val="22"/>
        </w:rPr>
        <w:t xml:space="preserve"> identify, quantify and manage the significant marine risks associated with the harbour. This will </w:t>
      </w:r>
      <w:r w:rsidR="00F85D14">
        <w:rPr>
          <w:rFonts w:ascii="Arial" w:hAnsi="Arial" w:cs="Arial"/>
          <w:sz w:val="22"/>
          <w:szCs w:val="22"/>
        </w:rPr>
        <w:t xml:space="preserve">help </w:t>
      </w:r>
      <w:r w:rsidRPr="00B94AF8">
        <w:rPr>
          <w:rFonts w:ascii="Arial" w:hAnsi="Arial" w:cs="Arial"/>
          <w:sz w:val="22"/>
          <w:szCs w:val="22"/>
        </w:rPr>
        <w:t>ensure there is proper control of movements of all vessels by regulating the safe arrival, departure and movement within the harbour. Existing powers shall be reviewed on a periodic basis, to avoid failure in discharging duties or risk exceeding set limits. Plans and reports shall also be published as a means of improving the trans</w:t>
      </w:r>
      <w:r w:rsidR="009511D8" w:rsidRPr="00B94AF8">
        <w:rPr>
          <w:rFonts w:ascii="Arial" w:hAnsi="Arial" w:cs="Arial"/>
          <w:sz w:val="22"/>
          <w:szCs w:val="22"/>
        </w:rPr>
        <w:t>parency and accountability of the RYHA</w:t>
      </w:r>
      <w:r w:rsidRPr="00B94AF8">
        <w:rPr>
          <w:rFonts w:ascii="Arial" w:hAnsi="Arial" w:cs="Arial"/>
          <w:sz w:val="22"/>
          <w:szCs w:val="22"/>
        </w:rPr>
        <w:t>, as well as providing reassurance to the use</w:t>
      </w:r>
      <w:r w:rsidR="009511D8" w:rsidRPr="00B94AF8">
        <w:rPr>
          <w:rFonts w:ascii="Arial" w:hAnsi="Arial" w:cs="Arial"/>
          <w:sz w:val="22"/>
          <w:szCs w:val="22"/>
        </w:rPr>
        <w:t>rs of the Harbour.  The RYHA</w:t>
      </w:r>
      <w:r w:rsidRPr="00B94AF8">
        <w:rPr>
          <w:rFonts w:ascii="Arial" w:hAnsi="Arial" w:cs="Arial"/>
          <w:sz w:val="22"/>
          <w:szCs w:val="22"/>
        </w:rPr>
        <w:t xml:space="preserve"> shall consider </w:t>
      </w:r>
      <w:r w:rsidR="00963813">
        <w:rPr>
          <w:rFonts w:ascii="Arial" w:hAnsi="Arial" w:cs="Arial"/>
          <w:sz w:val="22"/>
          <w:szCs w:val="22"/>
        </w:rPr>
        <w:t xml:space="preserve">accidents, </w:t>
      </w:r>
      <w:r w:rsidRPr="00B94AF8">
        <w:rPr>
          <w:rFonts w:ascii="Arial" w:hAnsi="Arial" w:cs="Arial"/>
          <w:sz w:val="22"/>
          <w:szCs w:val="22"/>
        </w:rPr>
        <w:t xml:space="preserve">events and incidents to </w:t>
      </w:r>
      <w:r w:rsidR="00B273CF">
        <w:rPr>
          <w:rFonts w:ascii="Arial" w:hAnsi="Arial" w:cs="Arial"/>
          <w:sz w:val="22"/>
          <w:szCs w:val="22"/>
        </w:rPr>
        <w:t>identify</w:t>
      </w:r>
      <w:r w:rsidRPr="00B94AF8">
        <w:rPr>
          <w:rFonts w:ascii="Arial" w:hAnsi="Arial" w:cs="Arial"/>
          <w:sz w:val="22"/>
          <w:szCs w:val="22"/>
        </w:rPr>
        <w:t xml:space="preserve"> the potential dangers and the means of avoiding them. </w:t>
      </w:r>
    </w:p>
    <w:p w14:paraId="6D3ED17E" w14:textId="384CF132" w:rsidR="00CB5F09" w:rsidRPr="00B273CF" w:rsidRDefault="00CB5F09" w:rsidP="00BD644C">
      <w:pPr>
        <w:tabs>
          <w:tab w:val="left" w:pos="0"/>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2.6</w:t>
      </w:r>
      <w:r w:rsidR="004869DC" w:rsidRPr="00B94AF8">
        <w:rPr>
          <w:rFonts w:ascii="Arial" w:hAnsi="Arial" w:cs="Arial"/>
          <w:sz w:val="22"/>
          <w:szCs w:val="22"/>
        </w:rPr>
        <w:t xml:space="preserve"> </w:t>
      </w:r>
      <w:r w:rsidR="00F125C8">
        <w:rPr>
          <w:rFonts w:ascii="Arial" w:hAnsi="Arial" w:cs="Arial"/>
          <w:sz w:val="22"/>
          <w:szCs w:val="22"/>
        </w:rPr>
        <w:t xml:space="preserve">The </w:t>
      </w:r>
      <w:r w:rsidRPr="0063734A">
        <w:rPr>
          <w:rFonts w:ascii="Arial" w:hAnsi="Arial" w:cs="Arial"/>
          <w:bCs/>
          <w:sz w:val="22"/>
          <w:szCs w:val="22"/>
        </w:rPr>
        <w:t>RYHA</w:t>
      </w:r>
      <w:r w:rsidRPr="00B94AF8">
        <w:rPr>
          <w:rFonts w:ascii="Arial" w:hAnsi="Arial" w:cs="Arial"/>
          <w:sz w:val="22"/>
          <w:szCs w:val="22"/>
        </w:rPr>
        <w:t xml:space="preserve"> </w:t>
      </w:r>
      <w:r w:rsidR="00B273CF">
        <w:rPr>
          <w:rFonts w:ascii="Arial" w:hAnsi="Arial" w:cs="Arial"/>
          <w:sz w:val="22"/>
          <w:szCs w:val="22"/>
        </w:rPr>
        <w:t>will undertake to</w:t>
      </w:r>
      <w:r w:rsidRPr="00B94AF8">
        <w:rPr>
          <w:rFonts w:ascii="Arial" w:hAnsi="Arial" w:cs="Arial"/>
          <w:sz w:val="22"/>
          <w:szCs w:val="22"/>
        </w:rPr>
        <w:t xml:space="preserve">: </w:t>
      </w:r>
    </w:p>
    <w:p w14:paraId="1DF7C550" w14:textId="5EEF83F6" w:rsidR="00CB5F09" w:rsidRPr="00B94AF8" w:rsidRDefault="002B7CF7"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w:t>
      </w:r>
      <w:r w:rsidR="00B273CF">
        <w:rPr>
          <w:rFonts w:ascii="Arial" w:hAnsi="Arial" w:cs="Arial"/>
          <w:sz w:val="22"/>
          <w:szCs w:val="22"/>
        </w:rPr>
        <w:t>1</w:t>
      </w:r>
      <w:r w:rsidRPr="00B94AF8">
        <w:rPr>
          <w:rFonts w:ascii="Arial" w:hAnsi="Arial" w:cs="Arial"/>
          <w:sz w:val="22"/>
          <w:szCs w:val="22"/>
        </w:rPr>
        <w:t xml:space="preserve"> </w:t>
      </w:r>
      <w:r w:rsidR="00CB5F09" w:rsidRPr="00B94AF8">
        <w:rPr>
          <w:rFonts w:ascii="Arial" w:hAnsi="Arial" w:cs="Arial"/>
          <w:sz w:val="22"/>
          <w:szCs w:val="22"/>
        </w:rPr>
        <w:t xml:space="preserve">Monitor </w:t>
      </w:r>
      <w:r w:rsidR="00B273CF">
        <w:rPr>
          <w:rFonts w:ascii="Arial" w:hAnsi="Arial" w:cs="Arial"/>
          <w:sz w:val="22"/>
          <w:szCs w:val="22"/>
        </w:rPr>
        <w:t xml:space="preserve">and maintain </w:t>
      </w:r>
      <w:r w:rsidR="00CB5F09" w:rsidRPr="00B94AF8">
        <w:rPr>
          <w:rFonts w:ascii="Arial" w:hAnsi="Arial" w:cs="Arial"/>
          <w:sz w:val="22"/>
          <w:szCs w:val="22"/>
        </w:rPr>
        <w:t xml:space="preserve">lights and marks used for navigation within their jurisdiction. </w:t>
      </w:r>
    </w:p>
    <w:p w14:paraId="45594F53" w14:textId="295F96F2" w:rsidR="00CB5F09" w:rsidRPr="00B94AF8" w:rsidRDefault="002B7CF7"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w:t>
      </w:r>
      <w:r w:rsidR="00B273CF">
        <w:rPr>
          <w:rFonts w:ascii="Arial" w:hAnsi="Arial" w:cs="Arial"/>
          <w:sz w:val="22"/>
          <w:szCs w:val="22"/>
        </w:rPr>
        <w:t>2</w:t>
      </w:r>
      <w:r w:rsidR="00CB5F09" w:rsidRPr="00B94AF8">
        <w:rPr>
          <w:rFonts w:ascii="Arial" w:hAnsi="Arial" w:cs="Arial"/>
          <w:sz w:val="22"/>
          <w:szCs w:val="22"/>
        </w:rPr>
        <w:t xml:space="preserve"> Provide </w:t>
      </w:r>
      <w:r w:rsidR="00B273CF">
        <w:rPr>
          <w:rFonts w:ascii="Arial" w:hAnsi="Arial" w:cs="Arial"/>
          <w:sz w:val="22"/>
          <w:szCs w:val="22"/>
        </w:rPr>
        <w:t xml:space="preserve">advice to leisure craft users of the suitability of their craft entering and staying within the RYHA jurisdiction. </w:t>
      </w:r>
      <w:r w:rsidR="00CB5F09" w:rsidRPr="00B94AF8">
        <w:rPr>
          <w:rFonts w:ascii="Arial" w:hAnsi="Arial" w:cs="Arial"/>
          <w:sz w:val="22"/>
          <w:szCs w:val="22"/>
        </w:rPr>
        <w:t xml:space="preserve"> </w:t>
      </w:r>
    </w:p>
    <w:p w14:paraId="0E450503" w14:textId="14205F4A" w:rsidR="00981D2A" w:rsidRPr="00B94AF8" w:rsidRDefault="002B7CF7" w:rsidP="00BD644C">
      <w:pPr>
        <w:tabs>
          <w:tab w:val="left" w:pos="0"/>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2.6.</w:t>
      </w:r>
      <w:r w:rsidR="00B273CF">
        <w:rPr>
          <w:rFonts w:ascii="Arial" w:hAnsi="Arial" w:cs="Arial"/>
          <w:sz w:val="22"/>
          <w:szCs w:val="22"/>
        </w:rPr>
        <w:t>3</w:t>
      </w:r>
      <w:r w:rsidR="00CB5F09" w:rsidRPr="00B94AF8">
        <w:rPr>
          <w:rFonts w:ascii="Arial" w:hAnsi="Arial" w:cs="Arial"/>
          <w:sz w:val="22"/>
          <w:szCs w:val="22"/>
        </w:rPr>
        <w:t xml:space="preserve"> Have an effective system for </w:t>
      </w:r>
      <w:r w:rsidR="00B273CF">
        <w:rPr>
          <w:rFonts w:ascii="Arial" w:hAnsi="Arial" w:cs="Arial"/>
          <w:sz w:val="22"/>
          <w:szCs w:val="22"/>
        </w:rPr>
        <w:t>issuing</w:t>
      </w:r>
      <w:r w:rsidR="00CB5F09" w:rsidRPr="00B94AF8">
        <w:rPr>
          <w:rFonts w:ascii="Arial" w:hAnsi="Arial" w:cs="Arial"/>
          <w:sz w:val="22"/>
          <w:szCs w:val="22"/>
        </w:rPr>
        <w:t xml:space="preserve"> navigation warnings affecting the harbour. </w:t>
      </w:r>
    </w:p>
    <w:p w14:paraId="08DE001C" w14:textId="6539E846" w:rsidR="00CB5F09" w:rsidRPr="00B94AF8" w:rsidRDefault="002B7CF7" w:rsidP="00BD644C">
      <w:pPr>
        <w:tabs>
          <w:tab w:val="left" w:pos="0"/>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2.6.</w:t>
      </w:r>
      <w:r w:rsidR="00B273CF">
        <w:rPr>
          <w:rFonts w:ascii="Arial" w:hAnsi="Arial" w:cs="Arial"/>
          <w:sz w:val="22"/>
          <w:szCs w:val="22"/>
        </w:rPr>
        <w:t>4</w:t>
      </w:r>
      <w:r w:rsidR="00CB5F09" w:rsidRPr="00B94AF8">
        <w:rPr>
          <w:rFonts w:ascii="Arial" w:hAnsi="Arial" w:cs="Arial"/>
          <w:sz w:val="22"/>
          <w:szCs w:val="22"/>
        </w:rPr>
        <w:t xml:space="preserve"> Consider the effect of weather on harbour safety and </w:t>
      </w:r>
      <w:r w:rsidR="00B273CF">
        <w:rPr>
          <w:rFonts w:ascii="Arial" w:hAnsi="Arial" w:cs="Arial"/>
          <w:sz w:val="22"/>
          <w:szCs w:val="22"/>
        </w:rPr>
        <w:t>issue</w:t>
      </w:r>
      <w:r w:rsidR="00CB5F09" w:rsidRPr="00B94AF8">
        <w:rPr>
          <w:rFonts w:ascii="Arial" w:hAnsi="Arial" w:cs="Arial"/>
          <w:sz w:val="22"/>
          <w:szCs w:val="22"/>
        </w:rPr>
        <w:t xml:space="preserve"> </w:t>
      </w:r>
      <w:r w:rsidR="00401140">
        <w:rPr>
          <w:rFonts w:ascii="Arial" w:hAnsi="Arial" w:cs="Arial"/>
          <w:sz w:val="22"/>
          <w:szCs w:val="22"/>
        </w:rPr>
        <w:t>advice</w:t>
      </w:r>
      <w:r w:rsidR="00CB5F09" w:rsidRPr="00B94AF8">
        <w:rPr>
          <w:rFonts w:ascii="Arial" w:hAnsi="Arial" w:cs="Arial"/>
          <w:sz w:val="22"/>
          <w:szCs w:val="22"/>
        </w:rPr>
        <w:t xml:space="preserve"> as required. </w:t>
      </w:r>
    </w:p>
    <w:p w14:paraId="47B6F89B" w14:textId="2055616B" w:rsidR="00CB5F09" w:rsidRPr="00B94AF8" w:rsidRDefault="00784CF5"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lastRenderedPageBreak/>
        <w:t>2.6.</w:t>
      </w:r>
      <w:r w:rsidR="00B273CF">
        <w:rPr>
          <w:rFonts w:ascii="Arial" w:hAnsi="Arial" w:cs="Arial"/>
          <w:sz w:val="22"/>
          <w:szCs w:val="22"/>
        </w:rPr>
        <w:t>5</w:t>
      </w:r>
      <w:r w:rsidR="00CB5F09" w:rsidRPr="00B94AF8">
        <w:rPr>
          <w:rFonts w:ascii="Arial" w:hAnsi="Arial" w:cs="Arial"/>
          <w:sz w:val="22"/>
          <w:szCs w:val="22"/>
        </w:rPr>
        <w:t xml:space="preserve"> Carry out all its functions with special regard to the possible environmental impact, protecting the un</w:t>
      </w:r>
      <w:r w:rsidR="00B00AC3">
        <w:rPr>
          <w:rFonts w:ascii="Arial" w:hAnsi="Arial" w:cs="Arial"/>
          <w:sz w:val="22"/>
          <w:szCs w:val="22"/>
        </w:rPr>
        <w:t>ique character of the River Yealm</w:t>
      </w:r>
      <w:r w:rsidR="00CB5F09" w:rsidRPr="00B94AF8">
        <w:rPr>
          <w:rFonts w:ascii="Arial" w:hAnsi="Arial" w:cs="Arial"/>
          <w:sz w:val="22"/>
          <w:szCs w:val="22"/>
        </w:rPr>
        <w:t xml:space="preserve">. </w:t>
      </w:r>
    </w:p>
    <w:p w14:paraId="516C2242" w14:textId="270D42EA" w:rsidR="00CB5F09" w:rsidRPr="00B94AF8" w:rsidRDefault="00784CF5"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w:t>
      </w:r>
      <w:r w:rsidR="00B273CF">
        <w:rPr>
          <w:rFonts w:ascii="Arial" w:hAnsi="Arial" w:cs="Arial"/>
          <w:sz w:val="22"/>
          <w:szCs w:val="22"/>
        </w:rPr>
        <w:t>6</w:t>
      </w:r>
      <w:r w:rsidR="00CB5F09" w:rsidRPr="00B94AF8">
        <w:rPr>
          <w:rFonts w:ascii="Arial" w:hAnsi="Arial" w:cs="Arial"/>
          <w:sz w:val="22"/>
          <w:szCs w:val="22"/>
        </w:rPr>
        <w:t xml:space="preserve"> Consider the effect on the harbour of </w:t>
      </w:r>
      <w:r w:rsidRPr="00B94AF8">
        <w:rPr>
          <w:rFonts w:ascii="Arial" w:hAnsi="Arial" w:cs="Arial"/>
          <w:sz w:val="22"/>
          <w:szCs w:val="22"/>
        </w:rPr>
        <w:t xml:space="preserve">any </w:t>
      </w:r>
      <w:r w:rsidR="00CB5F09" w:rsidRPr="00B94AF8">
        <w:rPr>
          <w:rFonts w:ascii="Arial" w:hAnsi="Arial" w:cs="Arial"/>
          <w:sz w:val="22"/>
          <w:szCs w:val="22"/>
        </w:rPr>
        <w:t xml:space="preserve">proposed changes in use or harbour works. </w:t>
      </w:r>
    </w:p>
    <w:p w14:paraId="40C72159" w14:textId="45A46C7C" w:rsidR="00B00AC3"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w:t>
      </w:r>
      <w:r w:rsidR="00B273CF">
        <w:rPr>
          <w:rFonts w:ascii="Arial" w:hAnsi="Arial" w:cs="Arial"/>
          <w:sz w:val="22"/>
          <w:szCs w:val="22"/>
        </w:rPr>
        <w:t>7</w:t>
      </w:r>
      <w:r w:rsidRPr="00B94AF8">
        <w:rPr>
          <w:rFonts w:ascii="Arial" w:hAnsi="Arial" w:cs="Arial"/>
          <w:sz w:val="22"/>
          <w:szCs w:val="22"/>
        </w:rPr>
        <w:t xml:space="preserve"> Maintain an up-to-date set of byelaws </w:t>
      </w:r>
      <w:r w:rsidR="00B00AC3">
        <w:rPr>
          <w:rFonts w:ascii="Arial" w:hAnsi="Arial" w:cs="Arial"/>
          <w:sz w:val="22"/>
          <w:szCs w:val="22"/>
        </w:rPr>
        <w:t xml:space="preserve">and enforce them </w:t>
      </w:r>
      <w:r w:rsidR="00963813" w:rsidRPr="00B94AF8">
        <w:rPr>
          <w:rFonts w:ascii="Arial" w:hAnsi="Arial" w:cs="Arial"/>
          <w:sz w:val="22"/>
          <w:szCs w:val="22"/>
        </w:rPr>
        <w:t>to</w:t>
      </w:r>
      <w:r w:rsidRPr="00B94AF8">
        <w:rPr>
          <w:rFonts w:ascii="Arial" w:hAnsi="Arial" w:cs="Arial"/>
          <w:sz w:val="22"/>
          <w:szCs w:val="22"/>
        </w:rPr>
        <w:t xml:space="preserve"> effectively regulate harbour use. </w:t>
      </w:r>
    </w:p>
    <w:p w14:paraId="0BAEC31A" w14:textId="564FEE26" w:rsidR="00B00AC3"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w:t>
      </w:r>
      <w:r w:rsidR="00B273CF">
        <w:rPr>
          <w:rFonts w:ascii="Arial" w:hAnsi="Arial" w:cs="Arial"/>
          <w:sz w:val="22"/>
          <w:szCs w:val="22"/>
        </w:rPr>
        <w:t>8</w:t>
      </w:r>
      <w:r w:rsidRPr="00B94AF8">
        <w:rPr>
          <w:rFonts w:ascii="Arial" w:hAnsi="Arial" w:cs="Arial"/>
          <w:sz w:val="22"/>
          <w:szCs w:val="22"/>
        </w:rPr>
        <w:t xml:space="preserve"> Enforce all relevant statutory harbour legislation, health and safety regulations, the</w:t>
      </w:r>
      <w:r w:rsidR="00AD63CC">
        <w:rPr>
          <w:rFonts w:ascii="Arial" w:hAnsi="Arial" w:cs="Arial"/>
          <w:sz w:val="22"/>
          <w:szCs w:val="22"/>
        </w:rPr>
        <w:t xml:space="preserve"> </w:t>
      </w:r>
      <w:r w:rsidRPr="00B94AF8">
        <w:rPr>
          <w:rFonts w:ascii="Arial" w:hAnsi="Arial" w:cs="Arial"/>
          <w:sz w:val="22"/>
          <w:szCs w:val="22"/>
        </w:rPr>
        <w:t xml:space="preserve">Merchant Shipping Act and Harbour Byelaws as necessary. </w:t>
      </w:r>
    </w:p>
    <w:p w14:paraId="6611A603" w14:textId="2D1A019F" w:rsidR="00B00AC3"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w:t>
      </w:r>
      <w:r w:rsidR="00B273CF">
        <w:rPr>
          <w:rFonts w:ascii="Arial" w:hAnsi="Arial" w:cs="Arial"/>
          <w:sz w:val="22"/>
          <w:szCs w:val="22"/>
        </w:rPr>
        <w:t>9</w:t>
      </w:r>
      <w:r w:rsidRPr="00B94AF8">
        <w:rPr>
          <w:rFonts w:ascii="Arial" w:hAnsi="Arial" w:cs="Arial"/>
          <w:sz w:val="22"/>
          <w:szCs w:val="22"/>
        </w:rPr>
        <w:t xml:space="preserve"> </w:t>
      </w:r>
      <w:r w:rsidR="00AD63CC" w:rsidRPr="00B94AF8">
        <w:rPr>
          <w:rFonts w:ascii="Arial" w:hAnsi="Arial" w:cs="Arial"/>
          <w:sz w:val="22"/>
          <w:szCs w:val="22"/>
        </w:rPr>
        <w:t>License</w:t>
      </w:r>
      <w:r w:rsidRPr="00B94AF8">
        <w:rPr>
          <w:rFonts w:ascii="Arial" w:hAnsi="Arial" w:cs="Arial"/>
          <w:sz w:val="22"/>
          <w:szCs w:val="22"/>
        </w:rPr>
        <w:t xml:space="preserve"> and </w:t>
      </w:r>
      <w:r w:rsidR="000E5C70">
        <w:rPr>
          <w:rFonts w:ascii="Arial" w:hAnsi="Arial" w:cs="Arial"/>
          <w:sz w:val="22"/>
          <w:szCs w:val="22"/>
        </w:rPr>
        <w:t>manage</w:t>
      </w:r>
      <w:r w:rsidRPr="00B94AF8">
        <w:rPr>
          <w:rFonts w:ascii="Arial" w:hAnsi="Arial" w:cs="Arial"/>
          <w:sz w:val="22"/>
          <w:szCs w:val="22"/>
        </w:rPr>
        <w:t xml:space="preserve"> all moorings </w:t>
      </w:r>
      <w:r w:rsidR="00B273CF">
        <w:rPr>
          <w:rFonts w:ascii="Arial" w:hAnsi="Arial" w:cs="Arial"/>
          <w:sz w:val="22"/>
          <w:szCs w:val="22"/>
        </w:rPr>
        <w:t xml:space="preserve">(except Kitley Estate) </w:t>
      </w:r>
      <w:r w:rsidRPr="00B94AF8">
        <w:rPr>
          <w:rFonts w:ascii="Arial" w:hAnsi="Arial" w:cs="Arial"/>
          <w:sz w:val="22"/>
          <w:szCs w:val="22"/>
        </w:rPr>
        <w:t>and</w:t>
      </w:r>
      <w:r w:rsidR="00B273CF">
        <w:rPr>
          <w:rFonts w:ascii="Arial" w:hAnsi="Arial" w:cs="Arial"/>
          <w:sz w:val="22"/>
          <w:szCs w:val="22"/>
        </w:rPr>
        <w:t xml:space="preserve"> </w:t>
      </w:r>
      <w:r w:rsidRPr="00B94AF8">
        <w:rPr>
          <w:rFonts w:ascii="Arial" w:hAnsi="Arial" w:cs="Arial"/>
          <w:sz w:val="22"/>
          <w:szCs w:val="22"/>
        </w:rPr>
        <w:t>designate suitable</w:t>
      </w:r>
      <w:r w:rsidR="000E5C70">
        <w:rPr>
          <w:rFonts w:ascii="Arial" w:hAnsi="Arial" w:cs="Arial"/>
          <w:sz w:val="22"/>
          <w:szCs w:val="22"/>
        </w:rPr>
        <w:t xml:space="preserve"> </w:t>
      </w:r>
      <w:r w:rsidRPr="00B94AF8">
        <w:rPr>
          <w:rFonts w:ascii="Arial" w:hAnsi="Arial" w:cs="Arial"/>
          <w:sz w:val="22"/>
          <w:szCs w:val="22"/>
        </w:rPr>
        <w:t xml:space="preserve">anchorages within harbour limits. </w:t>
      </w:r>
    </w:p>
    <w:p w14:paraId="1A48B3F3" w14:textId="57CD9778" w:rsidR="00B00AC3"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2.6.1</w:t>
      </w:r>
      <w:r w:rsidR="00B273CF">
        <w:rPr>
          <w:rFonts w:ascii="Arial" w:hAnsi="Arial" w:cs="Arial"/>
          <w:sz w:val="22"/>
          <w:szCs w:val="22"/>
        </w:rPr>
        <w:t>0</w:t>
      </w:r>
      <w:r w:rsidRPr="00B94AF8">
        <w:rPr>
          <w:rFonts w:ascii="Arial" w:hAnsi="Arial" w:cs="Arial"/>
          <w:sz w:val="22"/>
          <w:szCs w:val="22"/>
        </w:rPr>
        <w:t xml:space="preserve"> Provide suitable resources to deliver effective marine services such as the provision of harbour patrol craft. </w:t>
      </w:r>
    </w:p>
    <w:p w14:paraId="6F58E3E2" w14:textId="1FC664DB" w:rsidR="00B00AC3"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2.6.1</w:t>
      </w:r>
      <w:r w:rsidR="00B273CF">
        <w:rPr>
          <w:rFonts w:ascii="Arial" w:hAnsi="Arial" w:cs="Arial"/>
          <w:sz w:val="22"/>
          <w:szCs w:val="22"/>
        </w:rPr>
        <w:t>1</w:t>
      </w:r>
      <w:r w:rsidRPr="00B94AF8">
        <w:rPr>
          <w:rFonts w:ascii="Arial" w:hAnsi="Arial" w:cs="Arial"/>
          <w:sz w:val="22"/>
          <w:szCs w:val="22"/>
        </w:rPr>
        <w:t xml:space="preserve"> </w:t>
      </w:r>
      <w:r w:rsidR="00963813">
        <w:rPr>
          <w:rFonts w:ascii="Arial" w:hAnsi="Arial" w:cs="Arial"/>
          <w:sz w:val="22"/>
          <w:szCs w:val="22"/>
        </w:rPr>
        <w:t>S</w:t>
      </w:r>
      <w:r w:rsidR="00963813" w:rsidRPr="00B94AF8">
        <w:rPr>
          <w:rFonts w:ascii="Arial" w:hAnsi="Arial" w:cs="Arial"/>
          <w:sz w:val="22"/>
          <w:szCs w:val="22"/>
        </w:rPr>
        <w:t>afely</w:t>
      </w:r>
      <w:r w:rsidR="00963813">
        <w:rPr>
          <w:rFonts w:ascii="Arial" w:hAnsi="Arial" w:cs="Arial"/>
          <w:sz w:val="22"/>
          <w:szCs w:val="22"/>
        </w:rPr>
        <w:t xml:space="preserve"> </w:t>
      </w:r>
      <w:r w:rsidR="00963813" w:rsidRPr="00B94AF8">
        <w:rPr>
          <w:rFonts w:ascii="Arial" w:hAnsi="Arial" w:cs="Arial"/>
          <w:sz w:val="22"/>
          <w:szCs w:val="22"/>
        </w:rPr>
        <w:t>and</w:t>
      </w:r>
      <w:r w:rsidR="00963813">
        <w:rPr>
          <w:rFonts w:ascii="Arial" w:hAnsi="Arial" w:cs="Arial"/>
          <w:sz w:val="22"/>
          <w:szCs w:val="22"/>
        </w:rPr>
        <w:t xml:space="preserve"> e</w:t>
      </w:r>
      <w:r w:rsidR="00B273CF" w:rsidRPr="00B94AF8">
        <w:rPr>
          <w:rFonts w:ascii="Arial" w:hAnsi="Arial" w:cs="Arial"/>
          <w:sz w:val="22"/>
          <w:szCs w:val="22"/>
        </w:rPr>
        <w:t xml:space="preserve">fficiently </w:t>
      </w:r>
      <w:r w:rsidR="00B273CF">
        <w:rPr>
          <w:rFonts w:ascii="Arial" w:hAnsi="Arial" w:cs="Arial"/>
          <w:sz w:val="22"/>
          <w:szCs w:val="22"/>
        </w:rPr>
        <w:t>o</w:t>
      </w:r>
      <w:r w:rsidRPr="00B94AF8">
        <w:rPr>
          <w:rFonts w:ascii="Arial" w:hAnsi="Arial" w:cs="Arial"/>
          <w:sz w:val="22"/>
          <w:szCs w:val="22"/>
        </w:rPr>
        <w:t>perate the harbo</w:t>
      </w:r>
      <w:r w:rsidR="00784CF5" w:rsidRPr="00B94AF8">
        <w:rPr>
          <w:rFonts w:ascii="Arial" w:hAnsi="Arial" w:cs="Arial"/>
          <w:sz w:val="22"/>
          <w:szCs w:val="22"/>
        </w:rPr>
        <w:t xml:space="preserve">ur </w:t>
      </w:r>
      <w:r w:rsidRPr="00B94AF8">
        <w:rPr>
          <w:rFonts w:ascii="Arial" w:hAnsi="Arial" w:cs="Arial"/>
          <w:sz w:val="22"/>
          <w:szCs w:val="22"/>
        </w:rPr>
        <w:t>equipment</w:t>
      </w:r>
      <w:r w:rsidR="00784CF5" w:rsidRPr="00B94AF8">
        <w:rPr>
          <w:rFonts w:ascii="Arial" w:hAnsi="Arial" w:cs="Arial"/>
          <w:sz w:val="22"/>
          <w:szCs w:val="22"/>
        </w:rPr>
        <w:t xml:space="preserve"> harbour vessels, moorings, pontoons</w:t>
      </w:r>
      <w:r w:rsidRPr="00B94AF8">
        <w:rPr>
          <w:rFonts w:ascii="Arial" w:hAnsi="Arial" w:cs="Arial"/>
          <w:sz w:val="22"/>
          <w:szCs w:val="22"/>
        </w:rPr>
        <w:t xml:space="preserve">. </w:t>
      </w:r>
    </w:p>
    <w:p w14:paraId="444D2391" w14:textId="682996A9" w:rsidR="004E4B16" w:rsidRPr="00B94AF8" w:rsidRDefault="004E4B16" w:rsidP="00BD644C">
      <w:pPr>
        <w:tabs>
          <w:tab w:val="left" w:pos="0"/>
        </w:tabs>
        <w:spacing w:before="100" w:beforeAutospacing="1" w:after="100" w:afterAutospacing="1"/>
        <w:ind w:hanging="426"/>
        <w:jc w:val="both"/>
        <w:rPr>
          <w:rFonts w:ascii="Arial" w:hAnsi="Arial" w:cs="Arial"/>
        </w:rPr>
      </w:pPr>
      <w:r w:rsidRPr="00B94AF8">
        <w:rPr>
          <w:rFonts w:ascii="Arial" w:hAnsi="Arial" w:cs="Arial"/>
          <w:sz w:val="22"/>
          <w:szCs w:val="22"/>
        </w:rPr>
        <w:t>2.6.1</w:t>
      </w:r>
      <w:r w:rsidR="00B273CF">
        <w:rPr>
          <w:rFonts w:ascii="Arial" w:hAnsi="Arial" w:cs="Arial"/>
          <w:sz w:val="22"/>
          <w:szCs w:val="22"/>
        </w:rPr>
        <w:t>2</w:t>
      </w:r>
      <w:r w:rsidRPr="00B94AF8">
        <w:rPr>
          <w:rFonts w:ascii="Arial" w:hAnsi="Arial" w:cs="Arial"/>
          <w:sz w:val="22"/>
          <w:szCs w:val="22"/>
        </w:rPr>
        <w:t xml:space="preserve"> Ensure that suitable plans for emergency situations are maintained and regularly updated. </w:t>
      </w:r>
    </w:p>
    <w:p w14:paraId="405B3CF6" w14:textId="77777777" w:rsidR="00B273CF" w:rsidRDefault="004E4B16" w:rsidP="00BD644C">
      <w:pPr>
        <w:tabs>
          <w:tab w:val="left" w:pos="0"/>
        </w:tabs>
        <w:spacing w:before="100" w:beforeAutospacing="1" w:after="100" w:afterAutospacing="1"/>
        <w:ind w:hanging="426"/>
        <w:rPr>
          <w:rFonts w:ascii="Arial" w:hAnsi="Arial" w:cs="Arial"/>
          <w:sz w:val="22"/>
          <w:szCs w:val="22"/>
        </w:rPr>
      </w:pPr>
      <w:r w:rsidRPr="00B94AF8">
        <w:rPr>
          <w:rFonts w:ascii="Arial" w:hAnsi="Arial" w:cs="Arial"/>
          <w:sz w:val="22"/>
          <w:szCs w:val="22"/>
        </w:rPr>
        <w:t>2.6.1</w:t>
      </w:r>
      <w:r w:rsidR="00B273CF">
        <w:rPr>
          <w:rFonts w:ascii="Arial" w:hAnsi="Arial" w:cs="Arial"/>
          <w:sz w:val="22"/>
          <w:szCs w:val="22"/>
        </w:rPr>
        <w:t>3</w:t>
      </w:r>
      <w:r w:rsidR="00F125C8">
        <w:rPr>
          <w:rFonts w:ascii="Arial" w:hAnsi="Arial" w:cs="Arial"/>
          <w:sz w:val="22"/>
          <w:szCs w:val="22"/>
        </w:rPr>
        <w:t xml:space="preserve"> </w:t>
      </w:r>
      <w:r w:rsidRPr="00B94AF8">
        <w:rPr>
          <w:rFonts w:ascii="Arial" w:hAnsi="Arial" w:cs="Arial"/>
          <w:sz w:val="22"/>
          <w:szCs w:val="22"/>
        </w:rPr>
        <w:t>Keep duties and powers unde</w:t>
      </w:r>
      <w:r w:rsidR="00F125C8">
        <w:rPr>
          <w:rFonts w:ascii="Arial" w:hAnsi="Arial" w:cs="Arial"/>
          <w:sz w:val="22"/>
          <w:szCs w:val="22"/>
        </w:rPr>
        <w:t xml:space="preserve">r </w:t>
      </w:r>
      <w:r w:rsidRPr="00B94AF8">
        <w:rPr>
          <w:rFonts w:ascii="Arial" w:hAnsi="Arial" w:cs="Arial"/>
          <w:sz w:val="22"/>
          <w:szCs w:val="22"/>
        </w:rPr>
        <w:t>review.</w:t>
      </w:r>
    </w:p>
    <w:p w14:paraId="7BF0A790" w14:textId="77777777" w:rsidR="00D14A63" w:rsidRDefault="00B273CF" w:rsidP="00BD644C">
      <w:pPr>
        <w:tabs>
          <w:tab w:val="left" w:pos="0"/>
        </w:tabs>
        <w:spacing w:before="100" w:beforeAutospacing="1" w:after="100" w:afterAutospacing="1"/>
        <w:ind w:hanging="426"/>
        <w:rPr>
          <w:rFonts w:ascii="Arial" w:hAnsi="Arial" w:cs="Arial"/>
          <w:sz w:val="22"/>
          <w:szCs w:val="22"/>
        </w:rPr>
      </w:pPr>
      <w:r>
        <w:rPr>
          <w:rFonts w:ascii="Arial" w:hAnsi="Arial" w:cs="Arial"/>
          <w:sz w:val="22"/>
          <w:szCs w:val="22"/>
        </w:rPr>
        <w:t>2.6.14 Seek feedback from visitors and residents.</w:t>
      </w:r>
    </w:p>
    <w:p w14:paraId="05D4018D" w14:textId="314C28B5" w:rsidR="00D14A63" w:rsidRDefault="00D14A63" w:rsidP="00BD644C">
      <w:pPr>
        <w:tabs>
          <w:tab w:val="left" w:pos="0"/>
        </w:tabs>
        <w:spacing w:before="100" w:beforeAutospacing="1" w:after="100" w:afterAutospacing="1"/>
        <w:ind w:hanging="426"/>
        <w:rPr>
          <w:rFonts w:ascii="Arial" w:hAnsi="Arial" w:cs="Arial"/>
          <w:sz w:val="22"/>
          <w:szCs w:val="22"/>
        </w:rPr>
      </w:pPr>
      <w:r w:rsidRPr="00B94AF8">
        <w:rPr>
          <w:rFonts w:ascii="Arial" w:hAnsi="Arial" w:cs="Arial"/>
          <w:sz w:val="22"/>
          <w:szCs w:val="22"/>
        </w:rPr>
        <w:t>2.</w:t>
      </w:r>
      <w:r>
        <w:rPr>
          <w:rFonts w:ascii="Arial" w:hAnsi="Arial" w:cs="Arial"/>
          <w:sz w:val="22"/>
          <w:szCs w:val="22"/>
        </w:rPr>
        <w:t>6</w:t>
      </w:r>
      <w:r w:rsidRPr="00B94AF8">
        <w:rPr>
          <w:rFonts w:ascii="Arial" w:hAnsi="Arial" w:cs="Arial"/>
          <w:sz w:val="22"/>
          <w:szCs w:val="22"/>
        </w:rPr>
        <w:t>.1</w:t>
      </w:r>
      <w:r>
        <w:rPr>
          <w:rFonts w:ascii="Arial" w:hAnsi="Arial" w:cs="Arial"/>
          <w:sz w:val="22"/>
          <w:szCs w:val="22"/>
        </w:rPr>
        <w:t>5</w:t>
      </w:r>
      <w:r w:rsidRPr="00B94AF8">
        <w:rPr>
          <w:rFonts w:ascii="Arial" w:hAnsi="Arial" w:cs="Arial"/>
          <w:sz w:val="22"/>
          <w:szCs w:val="22"/>
        </w:rPr>
        <w:t xml:space="preserve"> Outline present procedures for marine safety within the harbour and its approaches. </w:t>
      </w:r>
    </w:p>
    <w:p w14:paraId="737B5FAD" w14:textId="133F6E11" w:rsidR="00D14A63" w:rsidRDefault="00D14A63" w:rsidP="00BD644C">
      <w:pPr>
        <w:tabs>
          <w:tab w:val="left" w:pos="0"/>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2.</w:t>
      </w:r>
      <w:r>
        <w:rPr>
          <w:rFonts w:ascii="Arial" w:hAnsi="Arial" w:cs="Arial"/>
          <w:sz w:val="22"/>
          <w:szCs w:val="22"/>
        </w:rPr>
        <w:t>6</w:t>
      </w:r>
      <w:r w:rsidRPr="00B94AF8">
        <w:rPr>
          <w:rFonts w:ascii="Arial" w:hAnsi="Arial" w:cs="Arial"/>
          <w:sz w:val="22"/>
          <w:szCs w:val="22"/>
        </w:rPr>
        <w:t>.</w:t>
      </w:r>
      <w:r>
        <w:rPr>
          <w:rFonts w:ascii="Arial" w:hAnsi="Arial" w:cs="Arial"/>
          <w:sz w:val="22"/>
          <w:szCs w:val="22"/>
        </w:rPr>
        <w:t>16</w:t>
      </w:r>
      <w:r w:rsidRPr="00B94AF8">
        <w:rPr>
          <w:rFonts w:ascii="Arial" w:hAnsi="Arial" w:cs="Arial"/>
          <w:sz w:val="22"/>
          <w:szCs w:val="22"/>
        </w:rPr>
        <w:t xml:space="preserve"> </w:t>
      </w:r>
      <w:r w:rsidR="00AD63CC" w:rsidRPr="00B94AF8">
        <w:rPr>
          <w:rFonts w:ascii="Arial" w:hAnsi="Arial" w:cs="Arial"/>
          <w:sz w:val="22"/>
          <w:szCs w:val="22"/>
        </w:rPr>
        <w:t>Be audited on an annual basis</w:t>
      </w:r>
    </w:p>
    <w:p w14:paraId="147CEE11" w14:textId="77777777" w:rsidR="00784CF5" w:rsidRPr="00B94AF8" w:rsidRDefault="00784CF5" w:rsidP="00BD644C">
      <w:pPr>
        <w:tabs>
          <w:tab w:val="left" w:pos="0"/>
        </w:tabs>
        <w:spacing w:before="100" w:beforeAutospacing="1" w:after="100" w:afterAutospacing="1"/>
        <w:ind w:hanging="426"/>
        <w:jc w:val="both"/>
        <w:outlineLvl w:val="0"/>
        <w:rPr>
          <w:rFonts w:ascii="Arial" w:hAnsi="Arial" w:cs="Arial"/>
          <w:b/>
        </w:rPr>
      </w:pPr>
      <w:r w:rsidRPr="00B94AF8">
        <w:rPr>
          <w:rFonts w:ascii="Arial" w:hAnsi="Arial" w:cs="Arial"/>
          <w:b/>
          <w:sz w:val="22"/>
          <w:szCs w:val="22"/>
        </w:rPr>
        <w:t>Conservancy</w:t>
      </w:r>
    </w:p>
    <w:p w14:paraId="17C5C7F0" w14:textId="4878FA38" w:rsidR="004E4B16" w:rsidRPr="00B94AF8" w:rsidRDefault="00ED2CDF" w:rsidP="00BD644C">
      <w:pPr>
        <w:tabs>
          <w:tab w:val="left" w:pos="0"/>
        </w:tabs>
        <w:spacing w:before="100" w:beforeAutospacing="1" w:after="100" w:afterAutospacing="1"/>
        <w:ind w:hanging="426"/>
        <w:jc w:val="both"/>
        <w:rPr>
          <w:rFonts w:ascii="Arial" w:hAnsi="Arial" w:cs="Arial"/>
        </w:rPr>
      </w:pPr>
      <w:r>
        <w:rPr>
          <w:rFonts w:ascii="Arial" w:hAnsi="Arial" w:cs="Arial"/>
          <w:sz w:val="22"/>
          <w:szCs w:val="22"/>
        </w:rPr>
        <w:t>2.</w:t>
      </w:r>
      <w:r w:rsidR="00BD644C">
        <w:rPr>
          <w:rFonts w:ascii="Arial" w:hAnsi="Arial" w:cs="Arial"/>
          <w:sz w:val="22"/>
          <w:szCs w:val="22"/>
        </w:rPr>
        <w:t>7</w:t>
      </w:r>
      <w:r>
        <w:rPr>
          <w:rFonts w:ascii="Arial" w:hAnsi="Arial" w:cs="Arial"/>
          <w:sz w:val="22"/>
          <w:szCs w:val="22"/>
        </w:rPr>
        <w:t xml:space="preserve"> </w:t>
      </w:r>
      <w:r w:rsidR="00F125C8">
        <w:rPr>
          <w:rFonts w:ascii="Arial" w:hAnsi="Arial" w:cs="Arial"/>
          <w:sz w:val="22"/>
          <w:szCs w:val="22"/>
        </w:rPr>
        <w:t xml:space="preserve">The </w:t>
      </w:r>
      <w:r w:rsidR="00784CF5" w:rsidRPr="00B94AF8">
        <w:rPr>
          <w:rFonts w:ascii="Arial" w:hAnsi="Arial" w:cs="Arial"/>
          <w:sz w:val="22"/>
          <w:szCs w:val="22"/>
        </w:rPr>
        <w:t xml:space="preserve">RYHA </w:t>
      </w:r>
      <w:r w:rsidR="004E4B16" w:rsidRPr="00B94AF8">
        <w:rPr>
          <w:rFonts w:ascii="Arial" w:hAnsi="Arial" w:cs="Arial"/>
          <w:sz w:val="22"/>
          <w:szCs w:val="22"/>
        </w:rPr>
        <w:t>recognises its duty as a C</w:t>
      </w:r>
      <w:r w:rsidR="00784CF5" w:rsidRPr="00B94AF8">
        <w:rPr>
          <w:rFonts w:ascii="Arial" w:hAnsi="Arial" w:cs="Arial"/>
          <w:sz w:val="22"/>
          <w:szCs w:val="22"/>
        </w:rPr>
        <w:t>ompetent Harbour Authority</w:t>
      </w:r>
      <w:r w:rsidR="004E4B16" w:rsidRPr="00B94AF8">
        <w:rPr>
          <w:rFonts w:ascii="Arial" w:hAnsi="Arial" w:cs="Arial"/>
          <w:sz w:val="22"/>
          <w:szCs w:val="22"/>
        </w:rPr>
        <w:t xml:space="preserve"> to conserve the harbour so </w:t>
      </w:r>
      <w:r w:rsidR="00784CF5" w:rsidRPr="00B94AF8">
        <w:rPr>
          <w:rFonts w:ascii="Arial" w:hAnsi="Arial" w:cs="Arial"/>
          <w:sz w:val="22"/>
          <w:szCs w:val="22"/>
        </w:rPr>
        <w:t>that it is fit for use</w:t>
      </w:r>
      <w:r w:rsidR="004E4B16" w:rsidRPr="00B94AF8">
        <w:rPr>
          <w:rFonts w:ascii="Arial" w:hAnsi="Arial" w:cs="Arial"/>
          <w:sz w:val="22"/>
          <w:szCs w:val="22"/>
        </w:rPr>
        <w:t>, and a duty of care to see that the harbour is in a fit condition for vessel</w:t>
      </w:r>
      <w:r w:rsidR="000130A3" w:rsidRPr="00B94AF8">
        <w:rPr>
          <w:rFonts w:ascii="Arial" w:hAnsi="Arial" w:cs="Arial"/>
          <w:sz w:val="22"/>
          <w:szCs w:val="22"/>
        </w:rPr>
        <w:t>s</w:t>
      </w:r>
      <w:r w:rsidR="004E4B16" w:rsidRPr="00B94AF8">
        <w:rPr>
          <w:rFonts w:ascii="Arial" w:hAnsi="Arial" w:cs="Arial"/>
          <w:sz w:val="22"/>
          <w:szCs w:val="22"/>
        </w:rPr>
        <w:t xml:space="preserve"> to use it. </w:t>
      </w:r>
    </w:p>
    <w:p w14:paraId="109D1E2E" w14:textId="00306167" w:rsidR="000130A3" w:rsidRDefault="000130A3" w:rsidP="000E5C70">
      <w:pPr>
        <w:tabs>
          <w:tab w:val="left" w:pos="567"/>
        </w:tabs>
        <w:spacing w:before="100" w:beforeAutospacing="1" w:after="100" w:afterAutospacing="1"/>
        <w:ind w:left="720"/>
        <w:jc w:val="both"/>
        <w:rPr>
          <w:rFonts w:ascii="Arial" w:hAnsi="Arial" w:cs="Arial"/>
        </w:rPr>
      </w:pPr>
    </w:p>
    <w:p w14:paraId="5B1555B4" w14:textId="5C85B774" w:rsidR="00F125C8" w:rsidRDefault="00F125C8" w:rsidP="000E5C70">
      <w:pPr>
        <w:tabs>
          <w:tab w:val="left" w:pos="567"/>
        </w:tabs>
        <w:spacing w:before="100" w:beforeAutospacing="1" w:after="100" w:afterAutospacing="1"/>
        <w:ind w:left="720"/>
        <w:jc w:val="both"/>
        <w:rPr>
          <w:rFonts w:ascii="Arial" w:hAnsi="Arial" w:cs="Arial"/>
        </w:rPr>
      </w:pPr>
    </w:p>
    <w:p w14:paraId="10DBB5EF" w14:textId="77777777" w:rsidR="00F125C8" w:rsidRDefault="00F125C8" w:rsidP="000E5C70">
      <w:pPr>
        <w:tabs>
          <w:tab w:val="left" w:pos="567"/>
        </w:tabs>
        <w:spacing w:before="100" w:beforeAutospacing="1" w:after="100" w:afterAutospacing="1"/>
        <w:ind w:left="720"/>
        <w:jc w:val="both"/>
        <w:rPr>
          <w:rFonts w:ascii="Arial" w:hAnsi="Arial" w:cs="Arial"/>
        </w:rPr>
      </w:pPr>
    </w:p>
    <w:p w14:paraId="5EE2DD1D" w14:textId="50954FAD" w:rsidR="002C4778" w:rsidRPr="00B94AF8" w:rsidRDefault="00AD63CC" w:rsidP="000E5C70">
      <w:pPr>
        <w:tabs>
          <w:tab w:val="left" w:pos="567"/>
        </w:tabs>
        <w:rPr>
          <w:rFonts w:ascii="Arial" w:hAnsi="Arial" w:cs="Arial"/>
        </w:rPr>
      </w:pPr>
      <w:r>
        <w:rPr>
          <w:rFonts w:ascii="Arial" w:hAnsi="Arial" w:cs="Arial"/>
        </w:rPr>
        <w:br w:type="page"/>
      </w:r>
    </w:p>
    <w:p w14:paraId="5CE26551" w14:textId="5E8A7DFC" w:rsidR="004E4B16" w:rsidRPr="002C4778" w:rsidRDefault="002C4778" w:rsidP="00BD644C">
      <w:pPr>
        <w:tabs>
          <w:tab w:val="left" w:pos="567"/>
        </w:tabs>
        <w:spacing w:before="100" w:beforeAutospacing="1" w:after="100" w:afterAutospacing="1"/>
        <w:ind w:hanging="426"/>
        <w:jc w:val="both"/>
        <w:rPr>
          <w:rFonts w:ascii="Arial" w:hAnsi="Arial" w:cs="Arial"/>
        </w:rPr>
      </w:pPr>
      <w:r w:rsidRPr="002C4778">
        <w:rPr>
          <w:rFonts w:ascii="Arial" w:hAnsi="Arial" w:cs="Arial"/>
          <w:b/>
          <w:bCs/>
        </w:rPr>
        <w:lastRenderedPageBreak/>
        <w:t xml:space="preserve">3.0 </w:t>
      </w:r>
      <w:r w:rsidR="000130A3" w:rsidRPr="002C4778">
        <w:rPr>
          <w:rFonts w:ascii="Arial" w:hAnsi="Arial" w:cs="Arial"/>
          <w:b/>
          <w:bCs/>
        </w:rPr>
        <w:t>Management of the</w:t>
      </w:r>
      <w:r w:rsidR="004E4B16" w:rsidRPr="002C4778">
        <w:rPr>
          <w:rFonts w:ascii="Arial" w:hAnsi="Arial" w:cs="Arial"/>
          <w:b/>
          <w:bCs/>
        </w:rPr>
        <w:t xml:space="preserve"> Harbour Safety Management System (SMS). </w:t>
      </w:r>
    </w:p>
    <w:p w14:paraId="525D9161" w14:textId="7339DAB1" w:rsidR="00AE3A66" w:rsidRDefault="004869DC"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 xml:space="preserve">3.1 </w:t>
      </w:r>
      <w:r w:rsidRPr="00B94AF8">
        <w:rPr>
          <w:rFonts w:ascii="Arial" w:hAnsi="Arial" w:cs="Arial"/>
          <w:b/>
          <w:sz w:val="22"/>
          <w:szCs w:val="22"/>
        </w:rPr>
        <w:t>Accountability</w:t>
      </w:r>
      <w:r w:rsidR="004E4B16" w:rsidRPr="00B94AF8">
        <w:rPr>
          <w:rFonts w:ascii="Arial" w:hAnsi="Arial" w:cs="Arial"/>
          <w:b/>
          <w:bCs/>
          <w:sz w:val="22"/>
          <w:szCs w:val="22"/>
        </w:rPr>
        <w:t xml:space="preserve"> and Responsibility</w:t>
      </w:r>
    </w:p>
    <w:p w14:paraId="35E8BEE2" w14:textId="7687098D" w:rsidR="00432028" w:rsidRPr="00B94AF8" w:rsidRDefault="00FD35AD" w:rsidP="00BD644C">
      <w:pPr>
        <w:tabs>
          <w:tab w:val="left" w:pos="567"/>
        </w:tabs>
        <w:spacing w:before="100" w:beforeAutospacing="1" w:after="100" w:afterAutospacing="1"/>
        <w:jc w:val="both"/>
        <w:rPr>
          <w:rFonts w:ascii="Arial" w:hAnsi="Arial" w:cs="Arial"/>
          <w:sz w:val="22"/>
          <w:szCs w:val="22"/>
        </w:rPr>
      </w:pPr>
      <w:r w:rsidRPr="00F85D14">
        <w:rPr>
          <w:rFonts w:ascii="Arial" w:hAnsi="Arial" w:cs="Arial"/>
          <w:sz w:val="22"/>
          <w:szCs w:val="22"/>
        </w:rPr>
        <w:t>The R</w:t>
      </w:r>
      <w:r w:rsidR="00F85D14">
        <w:rPr>
          <w:rFonts w:ascii="Arial" w:hAnsi="Arial" w:cs="Arial"/>
          <w:sz w:val="22"/>
          <w:szCs w:val="22"/>
        </w:rPr>
        <w:t xml:space="preserve">iver </w:t>
      </w:r>
      <w:r w:rsidRPr="00F85D14">
        <w:rPr>
          <w:rFonts w:ascii="Arial" w:hAnsi="Arial" w:cs="Arial"/>
          <w:sz w:val="22"/>
          <w:szCs w:val="22"/>
        </w:rPr>
        <w:t>Y</w:t>
      </w:r>
      <w:r w:rsidR="00F85D14">
        <w:rPr>
          <w:rFonts w:ascii="Arial" w:hAnsi="Arial" w:cs="Arial"/>
          <w:sz w:val="22"/>
          <w:szCs w:val="22"/>
        </w:rPr>
        <w:t xml:space="preserve">ealm </w:t>
      </w:r>
      <w:r w:rsidRPr="00F85D14">
        <w:rPr>
          <w:rFonts w:ascii="Arial" w:hAnsi="Arial" w:cs="Arial"/>
          <w:sz w:val="22"/>
          <w:szCs w:val="22"/>
        </w:rPr>
        <w:t>H</w:t>
      </w:r>
      <w:r w:rsidR="00F85D14">
        <w:rPr>
          <w:rFonts w:ascii="Arial" w:hAnsi="Arial" w:cs="Arial"/>
          <w:sz w:val="22"/>
          <w:szCs w:val="22"/>
        </w:rPr>
        <w:t xml:space="preserve">arbour </w:t>
      </w:r>
      <w:r w:rsidRPr="00F85D14">
        <w:rPr>
          <w:rFonts w:ascii="Arial" w:hAnsi="Arial" w:cs="Arial"/>
          <w:sz w:val="22"/>
          <w:szCs w:val="22"/>
        </w:rPr>
        <w:t>A</w:t>
      </w:r>
      <w:r w:rsidR="00F85D14">
        <w:rPr>
          <w:rFonts w:ascii="Arial" w:hAnsi="Arial" w:cs="Arial"/>
          <w:sz w:val="22"/>
          <w:szCs w:val="22"/>
        </w:rPr>
        <w:t>uthority (RYHA)</w:t>
      </w:r>
      <w:r>
        <w:rPr>
          <w:rFonts w:ascii="Arial" w:hAnsi="Arial" w:cs="Arial"/>
          <w:sz w:val="22"/>
          <w:szCs w:val="22"/>
        </w:rPr>
        <w:t xml:space="preserve"> members</w:t>
      </w:r>
      <w:r w:rsidRPr="00B94AF8">
        <w:rPr>
          <w:rFonts w:ascii="Arial" w:hAnsi="Arial" w:cs="Arial"/>
          <w:sz w:val="22"/>
          <w:szCs w:val="22"/>
        </w:rPr>
        <w:t xml:space="preserve"> set the policy and strategy, and as such are collectively Duty Holder</w:t>
      </w:r>
      <w:r w:rsidR="001F4151">
        <w:rPr>
          <w:rFonts w:ascii="Arial" w:hAnsi="Arial" w:cs="Arial"/>
          <w:sz w:val="22"/>
          <w:szCs w:val="22"/>
        </w:rPr>
        <w:t>s</w:t>
      </w:r>
      <w:r w:rsidRPr="00B94AF8">
        <w:rPr>
          <w:rFonts w:ascii="Arial" w:hAnsi="Arial" w:cs="Arial"/>
          <w:sz w:val="22"/>
          <w:szCs w:val="22"/>
        </w:rPr>
        <w:t xml:space="preserve">. </w:t>
      </w:r>
      <w:r w:rsidR="004E4B16" w:rsidRPr="00B94AF8">
        <w:rPr>
          <w:rFonts w:ascii="Arial" w:hAnsi="Arial" w:cs="Arial"/>
          <w:sz w:val="22"/>
          <w:szCs w:val="22"/>
        </w:rPr>
        <w:t xml:space="preserve">They are collectively and individually responsible for their commitment to the Safety Management System; and that they cannot delegate or assign their accountability for compliance on the grounds that they do not have </w:t>
      </w:r>
      <w:r w:rsidR="00AE3A66" w:rsidRPr="00B94AF8">
        <w:rPr>
          <w:rFonts w:ascii="Arial" w:hAnsi="Arial" w:cs="Arial"/>
          <w:sz w:val="22"/>
          <w:szCs w:val="22"/>
        </w:rPr>
        <w:t>skill</w:t>
      </w:r>
      <w:r w:rsidR="00AE3A66">
        <w:rPr>
          <w:rFonts w:ascii="Arial" w:hAnsi="Arial" w:cs="Arial"/>
          <w:sz w:val="22"/>
          <w:szCs w:val="22"/>
        </w:rPr>
        <w:t>s</w:t>
      </w:r>
      <w:r w:rsidR="00432028" w:rsidRPr="00B94AF8">
        <w:rPr>
          <w:rFonts w:ascii="Arial" w:hAnsi="Arial" w:cs="Arial"/>
          <w:sz w:val="22"/>
          <w:szCs w:val="22"/>
        </w:rPr>
        <w:t xml:space="preserve"> in this area. </w:t>
      </w:r>
    </w:p>
    <w:p w14:paraId="7455B156" w14:textId="79F83D6D" w:rsidR="004E4B16" w:rsidRPr="00B94AF8" w:rsidRDefault="004E4B16" w:rsidP="00BD644C">
      <w:pPr>
        <w:tabs>
          <w:tab w:val="left" w:pos="567"/>
        </w:tabs>
        <w:spacing w:before="100" w:beforeAutospacing="1" w:after="100" w:afterAutospacing="1"/>
        <w:jc w:val="both"/>
        <w:rPr>
          <w:rFonts w:ascii="Arial" w:hAnsi="Arial" w:cs="Arial"/>
        </w:rPr>
      </w:pPr>
      <w:r w:rsidRPr="00B94AF8">
        <w:rPr>
          <w:rFonts w:ascii="Arial" w:hAnsi="Arial" w:cs="Arial"/>
          <w:sz w:val="22"/>
          <w:szCs w:val="22"/>
        </w:rPr>
        <w:t>The Harbour Master and staff provide the means of implementing the polic</w:t>
      </w:r>
      <w:r w:rsidR="00AE3A66">
        <w:rPr>
          <w:rFonts w:ascii="Arial" w:hAnsi="Arial" w:cs="Arial"/>
          <w:sz w:val="22"/>
          <w:szCs w:val="22"/>
        </w:rPr>
        <w:t>ies</w:t>
      </w:r>
      <w:r w:rsidRPr="00B94AF8">
        <w:rPr>
          <w:rFonts w:ascii="Arial" w:hAnsi="Arial" w:cs="Arial"/>
          <w:sz w:val="22"/>
          <w:szCs w:val="22"/>
        </w:rPr>
        <w:t xml:space="preserve">. </w:t>
      </w:r>
    </w:p>
    <w:p w14:paraId="7060E16F" w14:textId="17FD15F4" w:rsidR="00E61A14" w:rsidRDefault="004E4B16"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 xml:space="preserve">3.2 </w:t>
      </w:r>
      <w:r w:rsidR="00E61A14">
        <w:rPr>
          <w:rFonts w:ascii="Arial" w:hAnsi="Arial" w:cs="Arial"/>
          <w:sz w:val="22"/>
          <w:szCs w:val="22"/>
        </w:rPr>
        <w:t>D</w:t>
      </w:r>
      <w:r w:rsidRPr="00B94AF8">
        <w:rPr>
          <w:rFonts w:ascii="Arial" w:hAnsi="Arial" w:cs="Arial"/>
          <w:sz w:val="22"/>
          <w:szCs w:val="22"/>
        </w:rPr>
        <w:t xml:space="preserve">ecisions taken or policy set must </w:t>
      </w:r>
      <w:r w:rsidR="00E61A14" w:rsidRPr="00B94AF8">
        <w:rPr>
          <w:rFonts w:ascii="Arial" w:hAnsi="Arial" w:cs="Arial"/>
          <w:sz w:val="22"/>
          <w:szCs w:val="22"/>
        </w:rPr>
        <w:t>consider</w:t>
      </w:r>
      <w:r w:rsidRPr="00B94AF8">
        <w:rPr>
          <w:rFonts w:ascii="Arial" w:hAnsi="Arial" w:cs="Arial"/>
          <w:sz w:val="22"/>
          <w:szCs w:val="22"/>
        </w:rPr>
        <w:t xml:space="preserve"> any issues related to harbour safety. </w:t>
      </w:r>
      <w:r w:rsidR="00E61A14">
        <w:rPr>
          <w:rFonts w:ascii="Arial" w:hAnsi="Arial" w:cs="Arial"/>
          <w:sz w:val="22"/>
          <w:szCs w:val="22"/>
        </w:rPr>
        <w:t>S</w:t>
      </w:r>
      <w:r w:rsidR="00432028" w:rsidRPr="00B94AF8">
        <w:rPr>
          <w:rFonts w:ascii="Arial" w:hAnsi="Arial" w:cs="Arial"/>
          <w:sz w:val="22"/>
          <w:szCs w:val="22"/>
        </w:rPr>
        <w:t xml:space="preserve">uch </w:t>
      </w:r>
      <w:r w:rsidR="00E61A14">
        <w:rPr>
          <w:rFonts w:ascii="Arial" w:hAnsi="Arial" w:cs="Arial"/>
          <w:sz w:val="22"/>
          <w:szCs w:val="22"/>
        </w:rPr>
        <w:t>policies and decisions</w:t>
      </w:r>
      <w:r w:rsidR="00432028" w:rsidRPr="00B94AF8">
        <w:rPr>
          <w:rFonts w:ascii="Arial" w:hAnsi="Arial" w:cs="Arial"/>
          <w:sz w:val="22"/>
          <w:szCs w:val="22"/>
        </w:rPr>
        <w:t xml:space="preserve"> </w:t>
      </w:r>
      <w:r w:rsidRPr="00B94AF8">
        <w:rPr>
          <w:rFonts w:ascii="Arial" w:hAnsi="Arial" w:cs="Arial"/>
          <w:sz w:val="22"/>
          <w:szCs w:val="22"/>
        </w:rPr>
        <w:t xml:space="preserve">are to be </w:t>
      </w:r>
      <w:r w:rsidR="00E61A14">
        <w:rPr>
          <w:rFonts w:ascii="Arial" w:hAnsi="Arial" w:cs="Arial"/>
          <w:sz w:val="22"/>
          <w:szCs w:val="22"/>
        </w:rPr>
        <w:t>r</w:t>
      </w:r>
      <w:r w:rsidRPr="00B94AF8">
        <w:rPr>
          <w:rFonts w:ascii="Arial" w:hAnsi="Arial" w:cs="Arial"/>
          <w:sz w:val="22"/>
          <w:szCs w:val="22"/>
        </w:rPr>
        <w:t>ecorded</w:t>
      </w:r>
      <w:r w:rsidR="00432028" w:rsidRPr="00B94AF8">
        <w:rPr>
          <w:rFonts w:ascii="Arial" w:hAnsi="Arial" w:cs="Arial"/>
          <w:sz w:val="22"/>
          <w:szCs w:val="22"/>
        </w:rPr>
        <w:t xml:space="preserve"> in the regular</w:t>
      </w:r>
      <w:r w:rsidR="00794AC4" w:rsidRPr="00B94AF8">
        <w:rPr>
          <w:rFonts w:ascii="Arial" w:hAnsi="Arial" w:cs="Arial"/>
          <w:sz w:val="22"/>
          <w:szCs w:val="22"/>
        </w:rPr>
        <w:t xml:space="preserve"> </w:t>
      </w:r>
      <w:r w:rsidR="00E61A14">
        <w:rPr>
          <w:rFonts w:ascii="Arial" w:hAnsi="Arial" w:cs="Arial"/>
          <w:sz w:val="22"/>
          <w:szCs w:val="22"/>
        </w:rPr>
        <w:t xml:space="preserve">RYHA </w:t>
      </w:r>
      <w:r w:rsidR="00794AC4" w:rsidRPr="00B94AF8">
        <w:rPr>
          <w:rFonts w:ascii="Arial" w:hAnsi="Arial" w:cs="Arial"/>
          <w:sz w:val="22"/>
          <w:szCs w:val="22"/>
        </w:rPr>
        <w:t xml:space="preserve">meetings. </w:t>
      </w:r>
      <w:r w:rsidR="00E61A14">
        <w:rPr>
          <w:rFonts w:ascii="Arial" w:hAnsi="Arial" w:cs="Arial"/>
          <w:sz w:val="22"/>
          <w:szCs w:val="22"/>
        </w:rPr>
        <w:t xml:space="preserve">The </w:t>
      </w:r>
      <w:r w:rsidR="00794AC4" w:rsidRPr="00B94AF8">
        <w:rPr>
          <w:rFonts w:ascii="Arial" w:hAnsi="Arial" w:cs="Arial"/>
          <w:sz w:val="22"/>
          <w:szCs w:val="22"/>
        </w:rPr>
        <w:t>RYHA</w:t>
      </w:r>
      <w:r w:rsidRPr="00B94AF8">
        <w:rPr>
          <w:rFonts w:ascii="Arial" w:hAnsi="Arial" w:cs="Arial"/>
          <w:sz w:val="22"/>
          <w:szCs w:val="22"/>
        </w:rPr>
        <w:t xml:space="preserve"> are responsible for deciding where risks are to be insured</w:t>
      </w:r>
      <w:r w:rsidR="00AE3A66">
        <w:rPr>
          <w:rFonts w:ascii="Arial" w:hAnsi="Arial" w:cs="Arial"/>
          <w:sz w:val="22"/>
          <w:szCs w:val="22"/>
        </w:rPr>
        <w:t xml:space="preserve"> and if necessary,</w:t>
      </w:r>
      <w:r w:rsidRPr="00B94AF8">
        <w:rPr>
          <w:rFonts w:ascii="Arial" w:hAnsi="Arial" w:cs="Arial"/>
          <w:sz w:val="22"/>
          <w:szCs w:val="22"/>
        </w:rPr>
        <w:t xml:space="preserve"> disclaimers issued</w:t>
      </w:r>
      <w:r w:rsidR="00E61A14">
        <w:rPr>
          <w:rFonts w:ascii="Arial" w:hAnsi="Arial" w:cs="Arial"/>
          <w:sz w:val="22"/>
          <w:szCs w:val="22"/>
        </w:rPr>
        <w:t>,</w:t>
      </w:r>
      <w:r w:rsidRPr="00B94AF8">
        <w:rPr>
          <w:rFonts w:ascii="Arial" w:hAnsi="Arial" w:cs="Arial"/>
          <w:sz w:val="22"/>
          <w:szCs w:val="22"/>
        </w:rPr>
        <w:t xml:space="preserve"> and notices displayed</w:t>
      </w:r>
      <w:r w:rsidR="00794AC4" w:rsidRPr="00B94AF8">
        <w:rPr>
          <w:rFonts w:ascii="Arial" w:hAnsi="Arial" w:cs="Arial"/>
          <w:sz w:val="22"/>
          <w:szCs w:val="22"/>
        </w:rPr>
        <w:t xml:space="preserve">.  </w:t>
      </w:r>
    </w:p>
    <w:p w14:paraId="263136F8" w14:textId="1A336686" w:rsidR="00AE3A66" w:rsidRDefault="00794AC4" w:rsidP="00BD644C">
      <w:p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The safety policy and</w:t>
      </w:r>
      <w:r w:rsidR="00AE3A66">
        <w:rPr>
          <w:rFonts w:ascii="Arial" w:hAnsi="Arial" w:cs="Arial"/>
          <w:sz w:val="22"/>
          <w:szCs w:val="22"/>
        </w:rPr>
        <w:t xml:space="preserve"> the</w:t>
      </w:r>
      <w:r w:rsidRPr="00B94AF8">
        <w:rPr>
          <w:rFonts w:ascii="Arial" w:hAnsi="Arial" w:cs="Arial"/>
          <w:sz w:val="22"/>
          <w:szCs w:val="22"/>
        </w:rPr>
        <w:t xml:space="preserve"> RYHA</w:t>
      </w:r>
      <w:r w:rsidR="004E4B16" w:rsidRPr="00B94AF8">
        <w:rPr>
          <w:rFonts w:ascii="Arial" w:hAnsi="Arial" w:cs="Arial"/>
          <w:sz w:val="22"/>
          <w:szCs w:val="22"/>
        </w:rPr>
        <w:t xml:space="preserve"> Safety Management System is supported by polic</w:t>
      </w:r>
      <w:r w:rsidR="00E61A14">
        <w:rPr>
          <w:rFonts w:ascii="Arial" w:hAnsi="Arial" w:cs="Arial"/>
          <w:sz w:val="22"/>
          <w:szCs w:val="22"/>
        </w:rPr>
        <w:t>ies</w:t>
      </w:r>
      <w:r w:rsidR="004E4B16" w:rsidRPr="00B94AF8">
        <w:rPr>
          <w:rFonts w:ascii="Arial" w:hAnsi="Arial" w:cs="Arial"/>
          <w:sz w:val="22"/>
          <w:szCs w:val="22"/>
        </w:rPr>
        <w:t xml:space="preserve">, procedural and operational documents by which the Authority ensures compliance with the Port Marine Safety Code. </w:t>
      </w:r>
    </w:p>
    <w:p w14:paraId="7EF26A72" w14:textId="6355B101" w:rsidR="00AE3A66" w:rsidRDefault="004E4B16" w:rsidP="00BD644C">
      <w:pPr>
        <w:tabs>
          <w:tab w:val="left" w:pos="567"/>
        </w:tabs>
        <w:spacing w:before="100" w:beforeAutospacing="1" w:after="100" w:afterAutospacing="1"/>
        <w:jc w:val="both"/>
        <w:rPr>
          <w:rFonts w:ascii="Arial" w:hAnsi="Arial" w:cs="Arial"/>
          <w:sz w:val="22"/>
          <w:szCs w:val="22"/>
        </w:rPr>
      </w:pPr>
      <w:r w:rsidRPr="00B94AF8">
        <w:rPr>
          <w:rFonts w:ascii="Arial" w:hAnsi="Arial" w:cs="Arial"/>
          <w:sz w:val="22"/>
          <w:szCs w:val="22"/>
        </w:rPr>
        <w:t>Owing to the broad reaching requirements of the Code and the need to ensure documentation i</w:t>
      </w:r>
      <w:r w:rsidR="00794AC4" w:rsidRPr="00B94AF8">
        <w:rPr>
          <w:rFonts w:ascii="Arial" w:hAnsi="Arial" w:cs="Arial"/>
          <w:sz w:val="22"/>
          <w:szCs w:val="22"/>
        </w:rPr>
        <w:t>s refreshed when required and can be</w:t>
      </w:r>
      <w:r w:rsidRPr="00B94AF8">
        <w:rPr>
          <w:rFonts w:ascii="Arial" w:hAnsi="Arial" w:cs="Arial"/>
          <w:sz w:val="22"/>
          <w:szCs w:val="22"/>
        </w:rPr>
        <w:t xml:space="preserve"> readily referenced by staff and general public the documentation is maintained in accordance with the Authorit</w:t>
      </w:r>
      <w:r w:rsidR="0050594D">
        <w:rPr>
          <w:rFonts w:ascii="Arial" w:hAnsi="Arial" w:cs="Arial"/>
          <w:sz w:val="22"/>
          <w:szCs w:val="22"/>
        </w:rPr>
        <w:t>y’s</w:t>
      </w:r>
      <w:r w:rsidRPr="00B94AF8">
        <w:rPr>
          <w:rFonts w:ascii="Arial" w:hAnsi="Arial" w:cs="Arial"/>
          <w:sz w:val="22"/>
          <w:szCs w:val="22"/>
        </w:rPr>
        <w:t xml:space="preserve"> Data Management Policy. </w:t>
      </w:r>
    </w:p>
    <w:p w14:paraId="4E930111" w14:textId="7968DEAD" w:rsidR="004E4B16" w:rsidRPr="00B94AF8" w:rsidRDefault="00AE3A66" w:rsidP="00BD644C">
      <w:pPr>
        <w:tabs>
          <w:tab w:val="left" w:pos="567"/>
        </w:tabs>
        <w:spacing w:before="100" w:beforeAutospacing="1" w:after="100" w:afterAutospacing="1"/>
        <w:jc w:val="both"/>
        <w:rPr>
          <w:rFonts w:ascii="Arial" w:hAnsi="Arial" w:cs="Arial"/>
        </w:rPr>
      </w:pPr>
      <w:r>
        <w:rPr>
          <w:rFonts w:ascii="Arial" w:hAnsi="Arial" w:cs="Arial"/>
          <w:sz w:val="22"/>
          <w:szCs w:val="22"/>
        </w:rPr>
        <w:t xml:space="preserve">The </w:t>
      </w:r>
      <w:r w:rsidR="004E4B16" w:rsidRPr="00B94AF8">
        <w:rPr>
          <w:rFonts w:ascii="Arial" w:hAnsi="Arial" w:cs="Arial"/>
          <w:sz w:val="22"/>
          <w:szCs w:val="22"/>
        </w:rPr>
        <w:t xml:space="preserve">Safety Management System provides many of the links to enable access to the key files and documents. Other key supporting files </w:t>
      </w:r>
      <w:r w:rsidR="00153F55">
        <w:rPr>
          <w:rFonts w:ascii="Arial" w:hAnsi="Arial" w:cs="Arial"/>
          <w:sz w:val="22"/>
          <w:szCs w:val="22"/>
        </w:rPr>
        <w:t>may</w:t>
      </w:r>
      <w:r w:rsidR="00794AC4" w:rsidRPr="00B94AF8">
        <w:rPr>
          <w:rFonts w:ascii="Arial" w:hAnsi="Arial" w:cs="Arial"/>
          <w:sz w:val="22"/>
          <w:szCs w:val="22"/>
        </w:rPr>
        <w:t xml:space="preserve"> be posted on the RYHA Website</w:t>
      </w:r>
    </w:p>
    <w:p w14:paraId="46F8542B" w14:textId="060E3015" w:rsidR="00B00AC3" w:rsidRDefault="004E4B16"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3</w:t>
      </w:r>
      <w:r w:rsidR="00794AC4" w:rsidRPr="00B94AF8">
        <w:rPr>
          <w:rFonts w:ascii="Arial" w:hAnsi="Arial" w:cs="Arial"/>
          <w:sz w:val="22"/>
          <w:szCs w:val="22"/>
        </w:rPr>
        <w:t>.3 RYHA</w:t>
      </w:r>
      <w:r w:rsidRPr="00B94AF8">
        <w:rPr>
          <w:rFonts w:ascii="Arial" w:hAnsi="Arial" w:cs="Arial"/>
          <w:sz w:val="22"/>
          <w:szCs w:val="22"/>
        </w:rPr>
        <w:t xml:space="preserve"> </w:t>
      </w:r>
      <w:r w:rsidR="00AA29D2" w:rsidRPr="00B94AF8">
        <w:rPr>
          <w:rFonts w:ascii="Arial" w:hAnsi="Arial" w:cs="Arial"/>
          <w:sz w:val="22"/>
          <w:szCs w:val="22"/>
        </w:rPr>
        <w:t>legislation is complemented by the Authority Regulations Issue 5</w:t>
      </w:r>
      <w:r w:rsidR="00B00AC3">
        <w:rPr>
          <w:rFonts w:ascii="Arial" w:hAnsi="Arial" w:cs="Arial"/>
          <w:sz w:val="22"/>
          <w:szCs w:val="22"/>
        </w:rPr>
        <w:t xml:space="preserve">, derived from </w:t>
      </w:r>
      <w:r w:rsidR="008E4C68" w:rsidRPr="00B94AF8">
        <w:rPr>
          <w:rFonts w:ascii="Arial" w:hAnsi="Arial" w:cs="Arial"/>
          <w:sz w:val="22"/>
          <w:szCs w:val="22"/>
        </w:rPr>
        <w:t>the Yealm Harbour Revision Order 1981.</w:t>
      </w:r>
      <w:r w:rsidRPr="00B94AF8">
        <w:rPr>
          <w:rFonts w:ascii="Arial" w:hAnsi="Arial" w:cs="Arial"/>
          <w:sz w:val="22"/>
          <w:szCs w:val="22"/>
        </w:rPr>
        <w:t>They aim to discharge the roles and statutory du</w:t>
      </w:r>
      <w:r w:rsidR="00AA29D2" w:rsidRPr="00B94AF8">
        <w:rPr>
          <w:rFonts w:ascii="Arial" w:hAnsi="Arial" w:cs="Arial"/>
          <w:sz w:val="22"/>
          <w:szCs w:val="22"/>
        </w:rPr>
        <w:t xml:space="preserve">ties which are placed on </w:t>
      </w:r>
      <w:r w:rsidR="001F4151">
        <w:rPr>
          <w:rFonts w:ascii="Arial" w:hAnsi="Arial" w:cs="Arial"/>
          <w:sz w:val="22"/>
          <w:szCs w:val="22"/>
        </w:rPr>
        <w:t xml:space="preserve">the </w:t>
      </w:r>
      <w:r w:rsidR="00AA29D2" w:rsidRPr="00B94AF8">
        <w:rPr>
          <w:rFonts w:ascii="Arial" w:hAnsi="Arial" w:cs="Arial"/>
          <w:sz w:val="22"/>
          <w:szCs w:val="22"/>
        </w:rPr>
        <w:t>RYHA</w:t>
      </w:r>
      <w:r w:rsidRPr="00B94AF8">
        <w:rPr>
          <w:rFonts w:ascii="Arial" w:hAnsi="Arial" w:cs="Arial"/>
          <w:sz w:val="22"/>
          <w:szCs w:val="22"/>
        </w:rPr>
        <w:t xml:space="preserve"> by the Harbours, Dock</w:t>
      </w:r>
      <w:r w:rsidR="00B00AC3">
        <w:rPr>
          <w:rFonts w:ascii="Arial" w:hAnsi="Arial" w:cs="Arial"/>
          <w:sz w:val="22"/>
          <w:szCs w:val="22"/>
        </w:rPr>
        <w:t>s and Piers Clauses Act (1847)</w:t>
      </w:r>
    </w:p>
    <w:p w14:paraId="38A5D3AC" w14:textId="290438D9" w:rsidR="00B00AC3" w:rsidRDefault="00090A42"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3.4 As part of the 1978 byelaws</w:t>
      </w:r>
      <w:r w:rsidR="004E4B16" w:rsidRPr="00B94AF8">
        <w:rPr>
          <w:rFonts w:ascii="Arial" w:hAnsi="Arial" w:cs="Arial"/>
          <w:sz w:val="22"/>
          <w:szCs w:val="22"/>
        </w:rPr>
        <w:t xml:space="preserve"> (updated by the Harbour Revisi</w:t>
      </w:r>
      <w:r w:rsidRPr="00B94AF8">
        <w:rPr>
          <w:rFonts w:ascii="Arial" w:hAnsi="Arial" w:cs="Arial"/>
          <w:sz w:val="22"/>
          <w:szCs w:val="22"/>
        </w:rPr>
        <w:t>on Order), the RYHA</w:t>
      </w:r>
      <w:r w:rsidR="004E4B16" w:rsidRPr="00B94AF8">
        <w:rPr>
          <w:rFonts w:ascii="Arial" w:hAnsi="Arial" w:cs="Arial"/>
          <w:sz w:val="22"/>
          <w:szCs w:val="22"/>
        </w:rPr>
        <w:t xml:space="preserve"> was constituted, which is the overarching </w:t>
      </w:r>
      <w:r w:rsidR="00744C0E" w:rsidRPr="00B94AF8">
        <w:rPr>
          <w:rFonts w:ascii="Arial" w:hAnsi="Arial" w:cs="Arial"/>
          <w:sz w:val="22"/>
          <w:szCs w:val="22"/>
        </w:rPr>
        <w:t xml:space="preserve">decision-making Authority for </w:t>
      </w:r>
      <w:r w:rsidR="00267297">
        <w:rPr>
          <w:rFonts w:ascii="Arial" w:hAnsi="Arial" w:cs="Arial"/>
          <w:sz w:val="22"/>
          <w:szCs w:val="22"/>
        </w:rPr>
        <w:t>the H</w:t>
      </w:r>
      <w:r w:rsidR="00744C0E" w:rsidRPr="00B94AF8">
        <w:rPr>
          <w:rFonts w:ascii="Arial" w:hAnsi="Arial" w:cs="Arial"/>
          <w:sz w:val="22"/>
          <w:szCs w:val="22"/>
        </w:rPr>
        <w:t>arbour</w:t>
      </w:r>
      <w:r w:rsidR="004E4B16" w:rsidRPr="00B94AF8">
        <w:rPr>
          <w:rFonts w:ascii="Arial" w:hAnsi="Arial" w:cs="Arial"/>
          <w:sz w:val="22"/>
          <w:szCs w:val="22"/>
        </w:rPr>
        <w:t xml:space="preserve">. </w:t>
      </w:r>
    </w:p>
    <w:p w14:paraId="38F0C5F0" w14:textId="77777777" w:rsidR="00B00AC3" w:rsidRDefault="00744C0E"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3.5</w:t>
      </w:r>
      <w:r w:rsidR="004E4B16" w:rsidRPr="00B94AF8">
        <w:rPr>
          <w:rFonts w:ascii="Arial" w:hAnsi="Arial" w:cs="Arial"/>
          <w:sz w:val="22"/>
          <w:szCs w:val="22"/>
        </w:rPr>
        <w:t xml:space="preserve"> Additionally, the 1964 Harbours Act provides for the operation to be self-financing with the Authority able to fix its own rates in order to pay for the work to be done. </w:t>
      </w:r>
    </w:p>
    <w:p w14:paraId="22371F49" w14:textId="77777777" w:rsidR="00B00AC3" w:rsidRDefault="00744C0E"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3.6</w:t>
      </w:r>
      <w:r w:rsidR="004E4B16" w:rsidRPr="00B94AF8">
        <w:rPr>
          <w:rFonts w:ascii="Arial" w:hAnsi="Arial" w:cs="Arial"/>
          <w:sz w:val="22"/>
          <w:szCs w:val="22"/>
        </w:rPr>
        <w:t xml:space="preserve"> </w:t>
      </w:r>
      <w:r w:rsidR="004E4B16" w:rsidRPr="00153F55">
        <w:rPr>
          <w:rFonts w:ascii="Arial" w:hAnsi="Arial" w:cs="Arial"/>
          <w:sz w:val="22"/>
          <w:szCs w:val="22"/>
        </w:rPr>
        <w:t>The Designated Person</w:t>
      </w:r>
      <w:r w:rsidR="004E4B16" w:rsidRPr="00B94AF8">
        <w:rPr>
          <w:rFonts w:ascii="Arial" w:hAnsi="Arial" w:cs="Arial"/>
          <w:b/>
          <w:bCs/>
          <w:sz w:val="22"/>
          <w:szCs w:val="22"/>
        </w:rPr>
        <w:t xml:space="preserve"> </w:t>
      </w:r>
      <w:r w:rsidR="004E4B16" w:rsidRPr="00B94AF8">
        <w:rPr>
          <w:rFonts w:ascii="Arial" w:hAnsi="Arial" w:cs="Arial"/>
          <w:sz w:val="22"/>
          <w:szCs w:val="22"/>
        </w:rPr>
        <w:t xml:space="preserve">provides independent assurance directly to the Duty Holder that the SMS, for which the Duty Holder is responsible, is working effectively. The main responsibility of the Designated Person is to determine, through inspection, assessment and audit, the effectiveness of the SMS in ensuring compliance with the PMSC. </w:t>
      </w:r>
    </w:p>
    <w:p w14:paraId="6BBA54A9" w14:textId="0FBD0901" w:rsidR="00B00AC3" w:rsidRDefault="00744C0E"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3.7</w:t>
      </w:r>
      <w:r w:rsidR="004E4B16" w:rsidRPr="00B94AF8">
        <w:rPr>
          <w:rFonts w:ascii="Arial" w:hAnsi="Arial" w:cs="Arial"/>
          <w:sz w:val="22"/>
          <w:szCs w:val="22"/>
        </w:rPr>
        <w:t xml:space="preserve"> </w:t>
      </w:r>
      <w:r w:rsidR="004C3506" w:rsidRPr="00153F55">
        <w:rPr>
          <w:rFonts w:ascii="Arial" w:hAnsi="Arial" w:cs="Arial"/>
          <w:sz w:val="22"/>
          <w:szCs w:val="22"/>
        </w:rPr>
        <w:t xml:space="preserve">The </w:t>
      </w:r>
      <w:r w:rsidR="004E4B16" w:rsidRPr="00153F55">
        <w:rPr>
          <w:rFonts w:ascii="Arial" w:hAnsi="Arial" w:cs="Arial"/>
          <w:sz w:val="22"/>
          <w:szCs w:val="22"/>
        </w:rPr>
        <w:t>Harbour Master</w:t>
      </w:r>
      <w:r w:rsidR="004E4B16" w:rsidRPr="00B94AF8">
        <w:rPr>
          <w:rFonts w:ascii="Arial" w:hAnsi="Arial" w:cs="Arial"/>
          <w:sz w:val="22"/>
          <w:szCs w:val="22"/>
        </w:rPr>
        <w:t xml:space="preserve"> </w:t>
      </w:r>
      <w:r w:rsidR="00267297">
        <w:rPr>
          <w:rFonts w:ascii="Arial" w:hAnsi="Arial" w:cs="Arial"/>
          <w:sz w:val="22"/>
          <w:szCs w:val="22"/>
        </w:rPr>
        <w:t>is r</w:t>
      </w:r>
      <w:r w:rsidR="004E4B16" w:rsidRPr="00B94AF8">
        <w:rPr>
          <w:rFonts w:ascii="Arial" w:hAnsi="Arial" w:cs="Arial"/>
          <w:sz w:val="22"/>
          <w:szCs w:val="22"/>
        </w:rPr>
        <w:t>esponsible for the preparation of Port Security plans</w:t>
      </w:r>
      <w:r w:rsidR="003223F6">
        <w:rPr>
          <w:rFonts w:ascii="Arial" w:hAnsi="Arial" w:cs="Arial"/>
          <w:sz w:val="22"/>
          <w:szCs w:val="22"/>
        </w:rPr>
        <w:t xml:space="preserve"> where</w:t>
      </w:r>
      <w:r w:rsidR="00AE3A66">
        <w:rPr>
          <w:rFonts w:ascii="Arial" w:hAnsi="Arial" w:cs="Arial"/>
          <w:sz w:val="22"/>
          <w:szCs w:val="22"/>
        </w:rPr>
        <w:t xml:space="preserve"> </w:t>
      </w:r>
      <w:r w:rsidR="003223F6">
        <w:rPr>
          <w:rFonts w:ascii="Arial" w:hAnsi="Arial" w:cs="Arial"/>
          <w:sz w:val="22"/>
          <w:szCs w:val="22"/>
        </w:rPr>
        <w:t xml:space="preserve">they have been </w:t>
      </w:r>
      <w:r w:rsidR="00AE3A66">
        <w:rPr>
          <w:rFonts w:ascii="Arial" w:hAnsi="Arial" w:cs="Arial"/>
          <w:sz w:val="22"/>
          <w:szCs w:val="22"/>
        </w:rPr>
        <w:t>identified as being needed. The harbour master has</w:t>
      </w:r>
      <w:r w:rsidR="004E4B16" w:rsidRPr="00B94AF8">
        <w:rPr>
          <w:rFonts w:ascii="Arial" w:hAnsi="Arial" w:cs="Arial"/>
          <w:sz w:val="22"/>
          <w:szCs w:val="22"/>
        </w:rPr>
        <w:t xml:space="preserve"> </w:t>
      </w:r>
      <w:r w:rsidR="006A15D6">
        <w:rPr>
          <w:rFonts w:ascii="Arial" w:hAnsi="Arial" w:cs="Arial"/>
          <w:sz w:val="22"/>
          <w:szCs w:val="22"/>
        </w:rPr>
        <w:t xml:space="preserve">a </w:t>
      </w:r>
      <w:r w:rsidR="004E4B16" w:rsidRPr="00B94AF8">
        <w:rPr>
          <w:rFonts w:ascii="Arial" w:hAnsi="Arial" w:cs="Arial"/>
          <w:sz w:val="22"/>
          <w:szCs w:val="22"/>
        </w:rPr>
        <w:t xml:space="preserve">responsibility for </w:t>
      </w:r>
      <w:r w:rsidR="00AE3A66">
        <w:rPr>
          <w:rFonts w:ascii="Arial" w:hAnsi="Arial" w:cs="Arial"/>
          <w:sz w:val="22"/>
          <w:szCs w:val="22"/>
        </w:rPr>
        <w:t>the s</w:t>
      </w:r>
      <w:r w:rsidR="004E4B16" w:rsidRPr="00B94AF8">
        <w:rPr>
          <w:rFonts w:ascii="Arial" w:hAnsi="Arial" w:cs="Arial"/>
          <w:sz w:val="22"/>
          <w:szCs w:val="22"/>
        </w:rPr>
        <w:t>afety o</w:t>
      </w:r>
      <w:r w:rsidRPr="00B94AF8">
        <w:rPr>
          <w:rFonts w:ascii="Arial" w:hAnsi="Arial" w:cs="Arial"/>
          <w:sz w:val="22"/>
          <w:szCs w:val="22"/>
        </w:rPr>
        <w:t xml:space="preserve">f the employees </w:t>
      </w:r>
      <w:r w:rsidR="003223F6">
        <w:rPr>
          <w:rFonts w:ascii="Arial" w:hAnsi="Arial" w:cs="Arial"/>
          <w:sz w:val="22"/>
          <w:szCs w:val="22"/>
        </w:rPr>
        <w:t>and</w:t>
      </w:r>
      <w:r w:rsidR="004E4B16" w:rsidRPr="00B94AF8">
        <w:rPr>
          <w:rFonts w:ascii="Arial" w:hAnsi="Arial" w:cs="Arial"/>
          <w:sz w:val="22"/>
          <w:szCs w:val="22"/>
        </w:rPr>
        <w:t xml:space="preserve"> river users. </w:t>
      </w:r>
    </w:p>
    <w:p w14:paraId="0A586374" w14:textId="7BEC1022" w:rsidR="00EA0973" w:rsidRDefault="00EA0973" w:rsidP="00BD644C">
      <w:pPr>
        <w:tabs>
          <w:tab w:val="left" w:pos="567"/>
        </w:tabs>
        <w:spacing w:before="100" w:beforeAutospacing="1" w:after="100" w:afterAutospacing="1"/>
        <w:ind w:hanging="426"/>
        <w:jc w:val="both"/>
        <w:rPr>
          <w:rFonts w:ascii="Arial" w:hAnsi="Arial" w:cs="Arial"/>
          <w:sz w:val="22"/>
          <w:szCs w:val="22"/>
        </w:rPr>
      </w:pPr>
    </w:p>
    <w:p w14:paraId="1288400B" w14:textId="1ED327ED" w:rsidR="004E4B16" w:rsidRPr="000212C4" w:rsidRDefault="004E4B16" w:rsidP="00F214CD">
      <w:pPr>
        <w:tabs>
          <w:tab w:val="left" w:pos="567"/>
        </w:tabs>
        <w:spacing w:before="100" w:beforeAutospacing="1" w:after="100" w:afterAutospacing="1"/>
        <w:jc w:val="both"/>
        <w:rPr>
          <w:rFonts w:ascii="Arial" w:hAnsi="Arial" w:cs="Arial"/>
        </w:rPr>
      </w:pPr>
    </w:p>
    <w:p w14:paraId="074189A0" w14:textId="57790FA3" w:rsidR="00B00AC3" w:rsidRDefault="00FB2ECD" w:rsidP="00BD644C">
      <w:pPr>
        <w:tabs>
          <w:tab w:val="left" w:pos="567"/>
        </w:tabs>
        <w:spacing w:before="100" w:beforeAutospacing="1" w:after="100" w:afterAutospacing="1"/>
        <w:ind w:hanging="426"/>
        <w:jc w:val="both"/>
        <w:rPr>
          <w:rFonts w:ascii="Arial" w:hAnsi="Arial" w:cs="Arial"/>
        </w:rPr>
      </w:pPr>
      <w:r>
        <w:rPr>
          <w:rFonts w:ascii="Arial" w:hAnsi="Arial" w:cs="Arial"/>
          <w:sz w:val="22"/>
          <w:szCs w:val="22"/>
        </w:rPr>
        <w:t>3.</w:t>
      </w:r>
      <w:r w:rsidR="00F214CD">
        <w:rPr>
          <w:rFonts w:ascii="Arial" w:hAnsi="Arial" w:cs="Arial"/>
          <w:sz w:val="22"/>
          <w:szCs w:val="22"/>
        </w:rPr>
        <w:t>8</w:t>
      </w:r>
      <w:r w:rsidR="004E4B16" w:rsidRPr="00B94AF8">
        <w:rPr>
          <w:rFonts w:ascii="Arial" w:hAnsi="Arial" w:cs="Arial"/>
          <w:sz w:val="22"/>
          <w:szCs w:val="22"/>
        </w:rPr>
        <w:t xml:space="preserve"> </w:t>
      </w:r>
      <w:r w:rsidR="004E4B16" w:rsidRPr="00153F55">
        <w:rPr>
          <w:rFonts w:ascii="Arial" w:hAnsi="Arial" w:cs="Arial"/>
          <w:sz w:val="22"/>
          <w:szCs w:val="22"/>
        </w:rPr>
        <w:t>Reporting of accidents or near misses -</w:t>
      </w:r>
      <w:r w:rsidR="004E4B16" w:rsidRPr="00B94AF8">
        <w:rPr>
          <w:rFonts w:ascii="Arial" w:hAnsi="Arial" w:cs="Arial"/>
          <w:sz w:val="22"/>
          <w:szCs w:val="22"/>
        </w:rPr>
        <w:t xml:space="preserve"> all accidents, incidents and near misses </w:t>
      </w:r>
      <w:r w:rsidR="000212C4">
        <w:rPr>
          <w:rFonts w:ascii="Arial" w:hAnsi="Arial" w:cs="Arial"/>
          <w:sz w:val="22"/>
          <w:szCs w:val="22"/>
        </w:rPr>
        <w:t>should be reported to</w:t>
      </w:r>
      <w:r w:rsidR="004E4B16" w:rsidRPr="00B94AF8">
        <w:rPr>
          <w:rFonts w:ascii="Arial" w:hAnsi="Arial" w:cs="Arial"/>
          <w:sz w:val="22"/>
          <w:szCs w:val="22"/>
        </w:rPr>
        <w:t xml:space="preserve"> the Harbour Master</w:t>
      </w:r>
      <w:r w:rsidR="000212C4">
        <w:rPr>
          <w:rFonts w:ascii="Arial" w:hAnsi="Arial" w:cs="Arial"/>
          <w:sz w:val="22"/>
          <w:szCs w:val="22"/>
        </w:rPr>
        <w:t xml:space="preserve"> or</w:t>
      </w:r>
      <w:r w:rsidR="004E4B16" w:rsidRPr="00B94AF8">
        <w:rPr>
          <w:rFonts w:ascii="Arial" w:hAnsi="Arial" w:cs="Arial"/>
          <w:sz w:val="22"/>
          <w:szCs w:val="22"/>
        </w:rPr>
        <w:t xml:space="preserve"> the Harbour Office. The reports will be used to help assess the effectiveness of the SMS. Any incident reported in any form should be recorded in the incident log </w:t>
      </w:r>
      <w:r w:rsidR="000212C4">
        <w:rPr>
          <w:rFonts w:ascii="Arial" w:hAnsi="Arial" w:cs="Arial"/>
          <w:sz w:val="22"/>
          <w:szCs w:val="22"/>
        </w:rPr>
        <w:t xml:space="preserve">along with any supporting documents. </w:t>
      </w:r>
      <w:r w:rsidR="004E4B16" w:rsidRPr="00B94AF8">
        <w:rPr>
          <w:rFonts w:ascii="Arial" w:hAnsi="Arial" w:cs="Arial"/>
          <w:sz w:val="22"/>
          <w:szCs w:val="22"/>
        </w:rPr>
        <w:t xml:space="preserve"> </w:t>
      </w:r>
    </w:p>
    <w:p w14:paraId="1B0EA611" w14:textId="713370D0" w:rsidR="00B00AC3" w:rsidRDefault="00FB2ECD" w:rsidP="00BD644C">
      <w:pPr>
        <w:tabs>
          <w:tab w:val="left" w:pos="567"/>
        </w:tabs>
        <w:spacing w:before="100" w:beforeAutospacing="1" w:after="100" w:afterAutospacing="1"/>
        <w:ind w:hanging="426"/>
        <w:jc w:val="both"/>
        <w:rPr>
          <w:rFonts w:ascii="Arial" w:hAnsi="Arial" w:cs="Arial"/>
        </w:rPr>
      </w:pPr>
      <w:r>
        <w:rPr>
          <w:rFonts w:ascii="Arial" w:hAnsi="Arial" w:cs="Arial"/>
          <w:sz w:val="22"/>
          <w:szCs w:val="22"/>
        </w:rPr>
        <w:t>3.</w:t>
      </w:r>
      <w:r w:rsidR="00F214CD">
        <w:rPr>
          <w:rFonts w:ascii="Arial" w:hAnsi="Arial" w:cs="Arial"/>
          <w:sz w:val="22"/>
          <w:szCs w:val="22"/>
        </w:rPr>
        <w:t>9</w:t>
      </w:r>
      <w:r w:rsidR="004E4B16" w:rsidRPr="00B94AF8">
        <w:rPr>
          <w:rFonts w:ascii="Arial" w:hAnsi="Arial" w:cs="Arial"/>
          <w:sz w:val="22"/>
          <w:szCs w:val="22"/>
        </w:rPr>
        <w:t xml:space="preserve"> </w:t>
      </w:r>
      <w:r w:rsidR="004E4B16" w:rsidRPr="00153F55">
        <w:rPr>
          <w:rFonts w:ascii="Arial" w:hAnsi="Arial" w:cs="Arial"/>
          <w:sz w:val="22"/>
          <w:szCs w:val="22"/>
        </w:rPr>
        <w:t>Competence Standards</w:t>
      </w:r>
      <w:r w:rsidR="004E4B16" w:rsidRPr="00B94AF8">
        <w:rPr>
          <w:rFonts w:ascii="Arial" w:hAnsi="Arial" w:cs="Arial"/>
          <w:b/>
          <w:bCs/>
          <w:sz w:val="22"/>
          <w:szCs w:val="22"/>
        </w:rPr>
        <w:t xml:space="preserve"> </w:t>
      </w:r>
      <w:r w:rsidR="000212C4">
        <w:rPr>
          <w:rFonts w:ascii="Arial" w:hAnsi="Arial" w:cs="Arial"/>
          <w:sz w:val="22"/>
          <w:szCs w:val="22"/>
        </w:rPr>
        <w:t>–</w:t>
      </w:r>
      <w:r w:rsidR="00B51C7C" w:rsidRPr="00B94AF8">
        <w:rPr>
          <w:rFonts w:ascii="Arial" w:hAnsi="Arial" w:cs="Arial"/>
          <w:sz w:val="22"/>
          <w:szCs w:val="22"/>
        </w:rPr>
        <w:t xml:space="preserve"> </w:t>
      </w:r>
      <w:r w:rsidR="000212C4">
        <w:rPr>
          <w:rFonts w:ascii="Arial" w:hAnsi="Arial" w:cs="Arial"/>
          <w:sz w:val="22"/>
          <w:szCs w:val="22"/>
        </w:rPr>
        <w:t xml:space="preserve">The </w:t>
      </w:r>
      <w:r w:rsidR="00B51C7C" w:rsidRPr="00B94AF8">
        <w:rPr>
          <w:rFonts w:ascii="Arial" w:hAnsi="Arial" w:cs="Arial"/>
          <w:sz w:val="22"/>
          <w:szCs w:val="22"/>
        </w:rPr>
        <w:t>RYHA</w:t>
      </w:r>
      <w:r w:rsidR="004E4B16" w:rsidRPr="00B94AF8">
        <w:rPr>
          <w:rFonts w:ascii="Arial" w:hAnsi="Arial" w:cs="Arial"/>
          <w:sz w:val="22"/>
          <w:szCs w:val="22"/>
        </w:rPr>
        <w:t xml:space="preserve"> will</w:t>
      </w:r>
      <w:r w:rsidR="000212C4">
        <w:rPr>
          <w:rFonts w:ascii="Arial" w:hAnsi="Arial" w:cs="Arial"/>
          <w:sz w:val="22"/>
          <w:szCs w:val="22"/>
        </w:rPr>
        <w:t>,</w:t>
      </w:r>
      <w:r w:rsidR="004E4B16" w:rsidRPr="00B94AF8">
        <w:rPr>
          <w:rFonts w:ascii="Arial" w:hAnsi="Arial" w:cs="Arial"/>
          <w:sz w:val="22"/>
          <w:szCs w:val="22"/>
        </w:rPr>
        <w:t xml:space="preserve"> where </w:t>
      </w:r>
      <w:r w:rsidR="00B51C7C" w:rsidRPr="00B94AF8">
        <w:rPr>
          <w:rFonts w:ascii="Arial" w:hAnsi="Arial" w:cs="Arial"/>
          <w:sz w:val="22"/>
          <w:szCs w:val="22"/>
        </w:rPr>
        <w:t>necessary</w:t>
      </w:r>
      <w:r w:rsidR="000212C4">
        <w:rPr>
          <w:rFonts w:ascii="Arial" w:hAnsi="Arial" w:cs="Arial"/>
          <w:sz w:val="22"/>
          <w:szCs w:val="22"/>
        </w:rPr>
        <w:t>,</w:t>
      </w:r>
      <w:r w:rsidR="00B51C7C" w:rsidRPr="00B94AF8">
        <w:rPr>
          <w:rFonts w:ascii="Arial" w:hAnsi="Arial" w:cs="Arial"/>
          <w:sz w:val="22"/>
          <w:szCs w:val="22"/>
        </w:rPr>
        <w:t xml:space="preserve"> assess the</w:t>
      </w:r>
      <w:r w:rsidR="004E4B16" w:rsidRPr="00B94AF8">
        <w:rPr>
          <w:rFonts w:ascii="Arial" w:hAnsi="Arial" w:cs="Arial"/>
          <w:sz w:val="22"/>
          <w:szCs w:val="22"/>
        </w:rPr>
        <w:t xml:space="preserve"> competence of all persons appointed</w:t>
      </w:r>
      <w:r w:rsidR="007519F4">
        <w:rPr>
          <w:rFonts w:ascii="Arial" w:hAnsi="Arial" w:cs="Arial"/>
          <w:sz w:val="22"/>
          <w:szCs w:val="22"/>
        </w:rPr>
        <w:t xml:space="preserve"> to work for the </w:t>
      </w:r>
      <w:r w:rsidR="000212C4">
        <w:rPr>
          <w:rFonts w:ascii="Arial" w:hAnsi="Arial" w:cs="Arial"/>
          <w:sz w:val="22"/>
          <w:szCs w:val="22"/>
        </w:rPr>
        <w:t>RYHA</w:t>
      </w:r>
      <w:r w:rsidR="004E4B16" w:rsidRPr="00B94AF8">
        <w:rPr>
          <w:rFonts w:ascii="Arial" w:hAnsi="Arial" w:cs="Arial"/>
          <w:sz w:val="22"/>
          <w:szCs w:val="22"/>
        </w:rPr>
        <w:t xml:space="preserve">. Employees of the </w:t>
      </w:r>
      <w:r w:rsidR="000212C4">
        <w:rPr>
          <w:rFonts w:ascii="Arial" w:hAnsi="Arial" w:cs="Arial"/>
          <w:sz w:val="22"/>
          <w:szCs w:val="22"/>
        </w:rPr>
        <w:t>RYHA</w:t>
      </w:r>
      <w:r w:rsidR="004E4B16" w:rsidRPr="00B94AF8">
        <w:rPr>
          <w:rFonts w:ascii="Arial" w:hAnsi="Arial" w:cs="Arial"/>
          <w:sz w:val="22"/>
          <w:szCs w:val="22"/>
        </w:rPr>
        <w:t xml:space="preserve"> are recruited on their suitability to </w:t>
      </w:r>
      <w:r w:rsidR="000212C4">
        <w:rPr>
          <w:rFonts w:ascii="Arial" w:hAnsi="Arial" w:cs="Arial"/>
          <w:sz w:val="22"/>
          <w:szCs w:val="22"/>
        </w:rPr>
        <w:t xml:space="preserve">carry out their role as described in the </w:t>
      </w:r>
      <w:r w:rsidR="004E4B16" w:rsidRPr="00B94AF8">
        <w:rPr>
          <w:rFonts w:ascii="Arial" w:hAnsi="Arial" w:cs="Arial"/>
          <w:sz w:val="22"/>
          <w:szCs w:val="22"/>
        </w:rPr>
        <w:t xml:space="preserve">job descriptions. </w:t>
      </w:r>
      <w:r w:rsidR="000212C4">
        <w:rPr>
          <w:rFonts w:ascii="Arial" w:hAnsi="Arial" w:cs="Arial"/>
          <w:sz w:val="22"/>
          <w:szCs w:val="22"/>
        </w:rPr>
        <w:t>The Harbour Master and Office Manager</w:t>
      </w:r>
      <w:r w:rsidR="00F17837">
        <w:rPr>
          <w:rFonts w:ascii="Arial" w:hAnsi="Arial" w:cs="Arial"/>
          <w:sz w:val="22"/>
          <w:szCs w:val="22"/>
        </w:rPr>
        <w:t xml:space="preserve"> </w:t>
      </w:r>
      <w:r w:rsidR="004E4B16" w:rsidRPr="00B94AF8">
        <w:rPr>
          <w:rFonts w:ascii="Arial" w:hAnsi="Arial" w:cs="Arial"/>
          <w:sz w:val="22"/>
          <w:szCs w:val="22"/>
        </w:rPr>
        <w:t xml:space="preserve">are appraised </w:t>
      </w:r>
      <w:r w:rsidR="000212C4" w:rsidRPr="00B94AF8">
        <w:rPr>
          <w:rFonts w:ascii="Arial" w:hAnsi="Arial" w:cs="Arial"/>
          <w:sz w:val="22"/>
          <w:szCs w:val="22"/>
        </w:rPr>
        <w:t>annually,</w:t>
      </w:r>
      <w:r w:rsidR="000212C4">
        <w:rPr>
          <w:rFonts w:ascii="Arial" w:hAnsi="Arial" w:cs="Arial"/>
          <w:sz w:val="22"/>
          <w:szCs w:val="22"/>
        </w:rPr>
        <w:t xml:space="preserve"> when</w:t>
      </w:r>
      <w:r w:rsidR="004E4B16" w:rsidRPr="00B94AF8">
        <w:rPr>
          <w:rFonts w:ascii="Arial" w:hAnsi="Arial" w:cs="Arial"/>
          <w:sz w:val="22"/>
          <w:szCs w:val="22"/>
        </w:rPr>
        <w:t xml:space="preserve"> their job description, performance and training requirements are reviewed. </w:t>
      </w:r>
      <w:r w:rsidR="00F17837">
        <w:rPr>
          <w:rFonts w:ascii="Arial" w:hAnsi="Arial" w:cs="Arial"/>
          <w:sz w:val="22"/>
          <w:szCs w:val="22"/>
        </w:rPr>
        <w:t>C</w:t>
      </w:r>
      <w:r w:rsidR="004E4B16" w:rsidRPr="00B94AF8">
        <w:rPr>
          <w:rFonts w:ascii="Arial" w:hAnsi="Arial" w:cs="Arial"/>
          <w:sz w:val="22"/>
          <w:szCs w:val="22"/>
        </w:rPr>
        <w:t>onfidential personnel files</w:t>
      </w:r>
      <w:r w:rsidR="00F17837">
        <w:rPr>
          <w:rFonts w:ascii="Arial" w:hAnsi="Arial" w:cs="Arial"/>
          <w:sz w:val="22"/>
          <w:szCs w:val="22"/>
        </w:rPr>
        <w:t xml:space="preserve"> are held</w:t>
      </w:r>
      <w:r w:rsidR="004E4B16" w:rsidRPr="00B94AF8">
        <w:rPr>
          <w:rFonts w:ascii="Arial" w:hAnsi="Arial" w:cs="Arial"/>
          <w:sz w:val="22"/>
          <w:szCs w:val="22"/>
        </w:rPr>
        <w:t xml:space="preserve"> in the harbour office. </w:t>
      </w:r>
    </w:p>
    <w:p w14:paraId="46D49ECB" w14:textId="709FC2EB" w:rsidR="00B00AC3" w:rsidRDefault="00FB2ECD" w:rsidP="00BD644C">
      <w:pPr>
        <w:tabs>
          <w:tab w:val="left" w:pos="567"/>
        </w:tabs>
        <w:spacing w:before="100" w:beforeAutospacing="1" w:after="100" w:afterAutospacing="1"/>
        <w:ind w:hanging="426"/>
        <w:jc w:val="both"/>
        <w:rPr>
          <w:rFonts w:ascii="Arial" w:hAnsi="Arial" w:cs="Arial"/>
        </w:rPr>
      </w:pPr>
      <w:r>
        <w:rPr>
          <w:rFonts w:ascii="Arial" w:hAnsi="Arial" w:cs="Arial"/>
          <w:sz w:val="22"/>
          <w:szCs w:val="22"/>
        </w:rPr>
        <w:t>3.1</w:t>
      </w:r>
      <w:r w:rsidR="00F214CD">
        <w:rPr>
          <w:rFonts w:ascii="Arial" w:hAnsi="Arial" w:cs="Arial"/>
          <w:sz w:val="22"/>
          <w:szCs w:val="22"/>
        </w:rPr>
        <w:t>0</w:t>
      </w:r>
      <w:r w:rsidR="004E4B16" w:rsidRPr="00B94AF8">
        <w:rPr>
          <w:rFonts w:ascii="Arial" w:hAnsi="Arial" w:cs="Arial"/>
          <w:sz w:val="22"/>
          <w:szCs w:val="22"/>
        </w:rPr>
        <w:t xml:space="preserve"> </w:t>
      </w:r>
      <w:r w:rsidR="004E4B16" w:rsidRPr="00153F55">
        <w:rPr>
          <w:rFonts w:ascii="Arial" w:hAnsi="Arial" w:cs="Arial"/>
          <w:sz w:val="22"/>
          <w:szCs w:val="22"/>
        </w:rPr>
        <w:t>Consultation</w:t>
      </w:r>
      <w:r w:rsidR="004E4B16" w:rsidRPr="007722AA">
        <w:rPr>
          <w:rFonts w:ascii="Arial" w:hAnsi="Arial" w:cs="Arial"/>
          <w:b/>
          <w:bCs/>
          <w:sz w:val="22"/>
          <w:szCs w:val="22"/>
        </w:rPr>
        <w:t xml:space="preserve"> </w:t>
      </w:r>
      <w:r w:rsidR="004E4B16" w:rsidRPr="00B94AF8">
        <w:rPr>
          <w:rFonts w:ascii="Arial" w:hAnsi="Arial" w:cs="Arial"/>
          <w:sz w:val="22"/>
          <w:szCs w:val="22"/>
        </w:rPr>
        <w:t xml:space="preserve">is a continuous and </w:t>
      </w:r>
      <w:r w:rsidR="00B51C7C" w:rsidRPr="00B94AF8">
        <w:rPr>
          <w:rFonts w:ascii="Arial" w:hAnsi="Arial" w:cs="Arial"/>
          <w:sz w:val="22"/>
          <w:szCs w:val="22"/>
        </w:rPr>
        <w:t>wide-ranging</w:t>
      </w:r>
      <w:r w:rsidR="004E4B16" w:rsidRPr="00B94AF8">
        <w:rPr>
          <w:rFonts w:ascii="Arial" w:hAnsi="Arial" w:cs="Arial"/>
          <w:sz w:val="22"/>
          <w:szCs w:val="22"/>
        </w:rPr>
        <w:t xml:space="preserve"> process. It includes meetings with the South West Reg</w:t>
      </w:r>
      <w:r w:rsidR="00B51C7C" w:rsidRPr="00B94AF8">
        <w:rPr>
          <w:rFonts w:ascii="Arial" w:hAnsi="Arial" w:cs="Arial"/>
          <w:sz w:val="22"/>
          <w:szCs w:val="22"/>
        </w:rPr>
        <w:t>ional Ports Association (SWR</w:t>
      </w:r>
      <w:r w:rsidR="007519F4">
        <w:rPr>
          <w:rFonts w:ascii="Arial" w:hAnsi="Arial" w:cs="Arial"/>
          <w:sz w:val="22"/>
          <w:szCs w:val="22"/>
        </w:rPr>
        <w:t>P</w:t>
      </w:r>
      <w:r w:rsidR="00B51C7C" w:rsidRPr="00B94AF8">
        <w:rPr>
          <w:rFonts w:ascii="Arial" w:hAnsi="Arial" w:cs="Arial"/>
          <w:sz w:val="22"/>
          <w:szCs w:val="22"/>
        </w:rPr>
        <w:t>A)</w:t>
      </w:r>
      <w:r w:rsidR="004E4B16" w:rsidRPr="00B94AF8">
        <w:rPr>
          <w:rFonts w:ascii="Arial" w:hAnsi="Arial" w:cs="Arial"/>
          <w:sz w:val="22"/>
          <w:szCs w:val="22"/>
        </w:rPr>
        <w:t>, Marine Management Orga</w:t>
      </w:r>
      <w:r w:rsidR="00B51C7C" w:rsidRPr="00B94AF8">
        <w:rPr>
          <w:rFonts w:ascii="Arial" w:hAnsi="Arial" w:cs="Arial"/>
          <w:sz w:val="22"/>
          <w:szCs w:val="22"/>
        </w:rPr>
        <w:t xml:space="preserve">nisation (MMO), Yealm Estuary </w:t>
      </w:r>
      <w:r w:rsidR="004869DC" w:rsidRPr="00B94AF8">
        <w:rPr>
          <w:rFonts w:ascii="Arial" w:hAnsi="Arial" w:cs="Arial"/>
          <w:sz w:val="22"/>
          <w:szCs w:val="22"/>
        </w:rPr>
        <w:t>Management</w:t>
      </w:r>
      <w:r w:rsidR="00B51C7C" w:rsidRPr="00B94AF8">
        <w:rPr>
          <w:rFonts w:ascii="Arial" w:hAnsi="Arial" w:cs="Arial"/>
          <w:sz w:val="22"/>
          <w:szCs w:val="22"/>
        </w:rPr>
        <w:t xml:space="preserve"> Group</w:t>
      </w:r>
      <w:r w:rsidR="004E4B16" w:rsidRPr="00B94AF8">
        <w:rPr>
          <w:rFonts w:ascii="Arial" w:hAnsi="Arial" w:cs="Arial"/>
          <w:sz w:val="22"/>
          <w:szCs w:val="22"/>
        </w:rPr>
        <w:t xml:space="preserve">, </w:t>
      </w:r>
      <w:r w:rsidR="00B51C7C" w:rsidRPr="00B94AF8">
        <w:rPr>
          <w:rFonts w:ascii="Arial" w:hAnsi="Arial" w:cs="Arial"/>
          <w:sz w:val="22"/>
          <w:szCs w:val="22"/>
        </w:rPr>
        <w:t xml:space="preserve">National Trust, Crown Estates &amp; </w:t>
      </w:r>
      <w:r w:rsidR="004E4B16" w:rsidRPr="00B94AF8">
        <w:rPr>
          <w:rFonts w:ascii="Arial" w:hAnsi="Arial" w:cs="Arial"/>
          <w:sz w:val="22"/>
          <w:szCs w:val="22"/>
        </w:rPr>
        <w:t xml:space="preserve">the Maritime and Coastguard Agency (MCA). </w:t>
      </w:r>
    </w:p>
    <w:p w14:paraId="3D65F63D" w14:textId="420CBFA1" w:rsidR="004E4B16" w:rsidRPr="00B94AF8" w:rsidRDefault="00FB2ECD" w:rsidP="00BD644C">
      <w:pPr>
        <w:tabs>
          <w:tab w:val="left" w:pos="567"/>
        </w:tabs>
        <w:spacing w:before="100" w:beforeAutospacing="1" w:after="100" w:afterAutospacing="1"/>
        <w:ind w:hanging="426"/>
        <w:jc w:val="both"/>
        <w:rPr>
          <w:rFonts w:ascii="Arial" w:hAnsi="Arial" w:cs="Arial"/>
        </w:rPr>
      </w:pPr>
      <w:r>
        <w:rPr>
          <w:rFonts w:ascii="Arial" w:hAnsi="Arial" w:cs="Arial"/>
          <w:sz w:val="22"/>
          <w:szCs w:val="22"/>
        </w:rPr>
        <w:t>3.1</w:t>
      </w:r>
      <w:r w:rsidR="00F214CD">
        <w:rPr>
          <w:rFonts w:ascii="Arial" w:hAnsi="Arial" w:cs="Arial"/>
          <w:sz w:val="22"/>
          <w:szCs w:val="22"/>
        </w:rPr>
        <w:t>1</w:t>
      </w:r>
      <w:r w:rsidR="004E4B16" w:rsidRPr="00B94AF8">
        <w:rPr>
          <w:rFonts w:ascii="Arial" w:hAnsi="Arial" w:cs="Arial"/>
          <w:sz w:val="22"/>
          <w:szCs w:val="22"/>
        </w:rPr>
        <w:t xml:space="preserve"> </w:t>
      </w:r>
      <w:r w:rsidR="004E4B16" w:rsidRPr="00153F55">
        <w:rPr>
          <w:rFonts w:ascii="Arial" w:hAnsi="Arial" w:cs="Arial"/>
          <w:sz w:val="22"/>
          <w:szCs w:val="22"/>
        </w:rPr>
        <w:t>Environment</w:t>
      </w:r>
      <w:r w:rsidR="004E4B16" w:rsidRPr="00B94AF8">
        <w:rPr>
          <w:rFonts w:ascii="Arial" w:hAnsi="Arial" w:cs="Arial"/>
          <w:b/>
          <w:bCs/>
          <w:sz w:val="22"/>
          <w:szCs w:val="22"/>
        </w:rPr>
        <w:t xml:space="preserve"> </w:t>
      </w:r>
      <w:r w:rsidR="00F17837">
        <w:rPr>
          <w:rFonts w:ascii="Arial" w:hAnsi="Arial" w:cs="Arial"/>
          <w:sz w:val="22"/>
          <w:szCs w:val="22"/>
        </w:rPr>
        <w:t>–</w:t>
      </w:r>
      <w:r w:rsidR="004869DC" w:rsidRPr="00B94AF8">
        <w:rPr>
          <w:rFonts w:ascii="Arial" w:hAnsi="Arial" w:cs="Arial"/>
          <w:sz w:val="22"/>
          <w:szCs w:val="22"/>
        </w:rPr>
        <w:t xml:space="preserve"> </w:t>
      </w:r>
      <w:r w:rsidR="00F17837">
        <w:rPr>
          <w:rFonts w:ascii="Arial" w:hAnsi="Arial" w:cs="Arial"/>
          <w:sz w:val="22"/>
          <w:szCs w:val="22"/>
        </w:rPr>
        <w:t xml:space="preserve">The </w:t>
      </w:r>
      <w:r w:rsidR="004869DC" w:rsidRPr="00B94AF8">
        <w:rPr>
          <w:rFonts w:ascii="Arial" w:hAnsi="Arial" w:cs="Arial"/>
          <w:sz w:val="22"/>
          <w:szCs w:val="22"/>
        </w:rPr>
        <w:t>RYHA</w:t>
      </w:r>
      <w:r w:rsidR="004E4B16" w:rsidRPr="00B94AF8">
        <w:rPr>
          <w:rFonts w:ascii="Arial" w:hAnsi="Arial" w:cs="Arial"/>
          <w:sz w:val="22"/>
          <w:szCs w:val="22"/>
        </w:rPr>
        <w:t xml:space="preserve"> recognises its duty </w:t>
      </w:r>
      <w:r w:rsidR="00F17837" w:rsidRPr="00B94AF8">
        <w:rPr>
          <w:rFonts w:ascii="Arial" w:hAnsi="Arial" w:cs="Arial"/>
          <w:sz w:val="22"/>
          <w:szCs w:val="22"/>
        </w:rPr>
        <w:t>regarding</w:t>
      </w:r>
      <w:r w:rsidR="004E4B16" w:rsidRPr="00B94AF8">
        <w:rPr>
          <w:rFonts w:ascii="Arial" w:hAnsi="Arial" w:cs="Arial"/>
          <w:sz w:val="22"/>
          <w:szCs w:val="22"/>
        </w:rPr>
        <w:t xml:space="preserve"> nature conservation and other related environmental considerations. </w:t>
      </w:r>
    </w:p>
    <w:p w14:paraId="7AC8B51D" w14:textId="77777777" w:rsidR="0078480E" w:rsidRPr="00B94AF8" w:rsidRDefault="0078480E" w:rsidP="000E5C70">
      <w:pPr>
        <w:tabs>
          <w:tab w:val="left" w:pos="567"/>
        </w:tabs>
        <w:spacing w:before="100" w:beforeAutospacing="1" w:after="100" w:afterAutospacing="1"/>
        <w:jc w:val="both"/>
        <w:rPr>
          <w:rFonts w:ascii="Arial" w:hAnsi="Arial" w:cs="Arial"/>
        </w:rPr>
      </w:pPr>
    </w:p>
    <w:p w14:paraId="4BC329FB" w14:textId="77777777" w:rsidR="0084578D" w:rsidRPr="00B94AF8" w:rsidRDefault="0084578D" w:rsidP="000E5C70">
      <w:pPr>
        <w:tabs>
          <w:tab w:val="left" w:pos="567"/>
        </w:tabs>
        <w:spacing w:before="100" w:beforeAutospacing="1" w:after="100" w:afterAutospacing="1"/>
        <w:jc w:val="both"/>
        <w:rPr>
          <w:rFonts w:ascii="Arial" w:hAnsi="Arial" w:cs="Arial"/>
        </w:rPr>
      </w:pPr>
    </w:p>
    <w:p w14:paraId="1D8E499E" w14:textId="77777777" w:rsidR="00F17837" w:rsidRDefault="00F17837" w:rsidP="000E5C70">
      <w:pPr>
        <w:tabs>
          <w:tab w:val="left" w:pos="567"/>
        </w:tabs>
        <w:rPr>
          <w:rFonts w:ascii="Arial" w:hAnsi="Arial" w:cs="Arial"/>
          <w:b/>
          <w:bCs/>
        </w:rPr>
      </w:pPr>
      <w:r>
        <w:rPr>
          <w:rFonts w:ascii="Arial" w:hAnsi="Arial" w:cs="Arial"/>
          <w:b/>
          <w:bCs/>
        </w:rPr>
        <w:br w:type="page"/>
      </w:r>
    </w:p>
    <w:p w14:paraId="218E2DA1" w14:textId="458B21A8" w:rsidR="004E4B16" w:rsidRPr="0014417C" w:rsidRDefault="0014417C" w:rsidP="000E5C70">
      <w:pPr>
        <w:tabs>
          <w:tab w:val="left" w:pos="567"/>
        </w:tabs>
        <w:spacing w:before="100" w:beforeAutospacing="1" w:after="100" w:afterAutospacing="1"/>
        <w:jc w:val="both"/>
        <w:rPr>
          <w:rFonts w:ascii="Arial" w:hAnsi="Arial" w:cs="Arial"/>
        </w:rPr>
      </w:pPr>
      <w:r w:rsidRPr="0014417C">
        <w:rPr>
          <w:rFonts w:ascii="Arial" w:hAnsi="Arial" w:cs="Arial"/>
          <w:b/>
          <w:bCs/>
        </w:rPr>
        <w:lastRenderedPageBreak/>
        <w:t xml:space="preserve">4.0 </w:t>
      </w:r>
      <w:r w:rsidR="00174BB6" w:rsidRPr="0014417C">
        <w:rPr>
          <w:rFonts w:ascii="Arial" w:hAnsi="Arial" w:cs="Arial"/>
          <w:b/>
          <w:bCs/>
        </w:rPr>
        <w:t xml:space="preserve">Managing Risk – Personnel, Property </w:t>
      </w:r>
      <w:r w:rsidR="00153F55">
        <w:rPr>
          <w:rFonts w:ascii="Arial" w:hAnsi="Arial" w:cs="Arial"/>
          <w:b/>
          <w:bCs/>
        </w:rPr>
        <w:t>and</w:t>
      </w:r>
      <w:r w:rsidR="00174BB6" w:rsidRPr="0014417C">
        <w:rPr>
          <w:rFonts w:ascii="Arial" w:hAnsi="Arial" w:cs="Arial"/>
          <w:b/>
          <w:bCs/>
        </w:rPr>
        <w:t xml:space="preserve"> Harbour.</w:t>
      </w:r>
      <w:r w:rsidR="004E4B16" w:rsidRPr="0014417C">
        <w:rPr>
          <w:rFonts w:ascii="Arial" w:hAnsi="Arial" w:cs="Arial"/>
          <w:b/>
          <w:bCs/>
        </w:rPr>
        <w:t xml:space="preserve"> </w:t>
      </w:r>
    </w:p>
    <w:p w14:paraId="50F983D6" w14:textId="37A5476F" w:rsidR="00B465AB" w:rsidRDefault="004E4B16" w:rsidP="000E5C70">
      <w:pPr>
        <w:tabs>
          <w:tab w:val="left" w:pos="567"/>
        </w:tabs>
        <w:spacing w:before="100" w:beforeAutospacing="1" w:after="100" w:afterAutospacing="1"/>
        <w:ind w:left="426" w:hanging="426"/>
        <w:jc w:val="both"/>
        <w:rPr>
          <w:rFonts w:ascii="Arial" w:hAnsi="Arial" w:cs="Arial"/>
        </w:rPr>
      </w:pPr>
      <w:r w:rsidRPr="00B94AF8">
        <w:rPr>
          <w:rFonts w:ascii="Arial" w:hAnsi="Arial" w:cs="Arial"/>
          <w:sz w:val="22"/>
          <w:szCs w:val="22"/>
        </w:rPr>
        <w:t xml:space="preserve">4.1 </w:t>
      </w:r>
      <w:r w:rsidRPr="00C66984">
        <w:rPr>
          <w:rFonts w:ascii="Arial" w:hAnsi="Arial" w:cs="Arial"/>
          <w:sz w:val="22"/>
          <w:szCs w:val="22"/>
        </w:rPr>
        <w:t>Risk Assessment</w:t>
      </w:r>
      <w:r w:rsidRPr="00B94AF8">
        <w:rPr>
          <w:rFonts w:ascii="Arial" w:hAnsi="Arial" w:cs="Arial"/>
          <w:b/>
          <w:bCs/>
          <w:sz w:val="22"/>
          <w:szCs w:val="22"/>
        </w:rPr>
        <w:t xml:space="preserve"> </w:t>
      </w:r>
      <w:r w:rsidRPr="00B94AF8">
        <w:rPr>
          <w:rFonts w:ascii="Arial" w:hAnsi="Arial" w:cs="Arial"/>
          <w:sz w:val="22"/>
          <w:szCs w:val="22"/>
        </w:rPr>
        <w:t xml:space="preserve">- </w:t>
      </w:r>
      <w:r w:rsidR="00174BB6" w:rsidRPr="00B94AF8">
        <w:rPr>
          <w:rFonts w:ascii="Arial" w:hAnsi="Arial" w:cs="Arial"/>
          <w:sz w:val="22"/>
          <w:szCs w:val="22"/>
        </w:rPr>
        <w:t>It is the policy of the R</w:t>
      </w:r>
      <w:r w:rsidR="00C66984">
        <w:rPr>
          <w:rFonts w:ascii="Arial" w:hAnsi="Arial" w:cs="Arial"/>
          <w:sz w:val="22"/>
          <w:szCs w:val="22"/>
        </w:rPr>
        <w:t xml:space="preserve">iver </w:t>
      </w:r>
      <w:r w:rsidR="00174BB6" w:rsidRPr="00B94AF8">
        <w:rPr>
          <w:rFonts w:ascii="Arial" w:hAnsi="Arial" w:cs="Arial"/>
          <w:sz w:val="22"/>
          <w:szCs w:val="22"/>
        </w:rPr>
        <w:t>Y</w:t>
      </w:r>
      <w:r w:rsidR="00C66984">
        <w:rPr>
          <w:rFonts w:ascii="Arial" w:hAnsi="Arial" w:cs="Arial"/>
          <w:sz w:val="22"/>
          <w:szCs w:val="22"/>
        </w:rPr>
        <w:t xml:space="preserve">ealm </w:t>
      </w:r>
      <w:r w:rsidR="00174BB6" w:rsidRPr="00B94AF8">
        <w:rPr>
          <w:rFonts w:ascii="Arial" w:hAnsi="Arial" w:cs="Arial"/>
          <w:sz w:val="22"/>
          <w:szCs w:val="22"/>
        </w:rPr>
        <w:t>H</w:t>
      </w:r>
      <w:r w:rsidR="00C66984">
        <w:rPr>
          <w:rFonts w:ascii="Arial" w:hAnsi="Arial" w:cs="Arial"/>
          <w:sz w:val="22"/>
          <w:szCs w:val="22"/>
        </w:rPr>
        <w:t xml:space="preserve">arbour </w:t>
      </w:r>
      <w:r w:rsidR="00174BB6" w:rsidRPr="00B94AF8">
        <w:rPr>
          <w:rFonts w:ascii="Arial" w:hAnsi="Arial" w:cs="Arial"/>
          <w:sz w:val="22"/>
          <w:szCs w:val="22"/>
        </w:rPr>
        <w:t>A</w:t>
      </w:r>
      <w:r w:rsidR="00C66984">
        <w:rPr>
          <w:rFonts w:ascii="Arial" w:hAnsi="Arial" w:cs="Arial"/>
          <w:sz w:val="22"/>
          <w:szCs w:val="22"/>
        </w:rPr>
        <w:t>uthority (RYHA)</w:t>
      </w:r>
      <w:r w:rsidRPr="00B94AF8">
        <w:rPr>
          <w:rFonts w:ascii="Arial" w:hAnsi="Arial" w:cs="Arial"/>
          <w:sz w:val="22"/>
          <w:szCs w:val="22"/>
        </w:rPr>
        <w:t xml:space="preserve"> to have a formal SMS</w:t>
      </w:r>
      <w:r w:rsidR="005F4F1F">
        <w:rPr>
          <w:rFonts w:ascii="Arial" w:hAnsi="Arial" w:cs="Arial"/>
          <w:sz w:val="22"/>
          <w:szCs w:val="22"/>
        </w:rPr>
        <w:t xml:space="preserve"> </w:t>
      </w:r>
      <w:r w:rsidRPr="00B94AF8">
        <w:rPr>
          <w:rFonts w:ascii="Arial" w:hAnsi="Arial" w:cs="Arial"/>
          <w:sz w:val="22"/>
          <w:szCs w:val="22"/>
        </w:rPr>
        <w:t xml:space="preserve">to ensure that </w:t>
      </w:r>
      <w:r w:rsidR="00E42D73">
        <w:rPr>
          <w:rFonts w:ascii="Arial" w:hAnsi="Arial" w:cs="Arial"/>
          <w:sz w:val="22"/>
          <w:szCs w:val="22"/>
        </w:rPr>
        <w:t>identified</w:t>
      </w:r>
      <w:r w:rsidRPr="00B94AF8">
        <w:rPr>
          <w:rFonts w:ascii="Arial" w:hAnsi="Arial" w:cs="Arial"/>
          <w:sz w:val="22"/>
          <w:szCs w:val="22"/>
        </w:rPr>
        <w:t xml:space="preserve"> risks are </w:t>
      </w:r>
      <w:r w:rsidR="005F4F1F">
        <w:rPr>
          <w:rFonts w:ascii="Arial" w:hAnsi="Arial" w:cs="Arial"/>
          <w:sz w:val="22"/>
          <w:szCs w:val="22"/>
        </w:rPr>
        <w:t>understood. Identified high</w:t>
      </w:r>
      <w:r w:rsidRPr="00B94AF8">
        <w:rPr>
          <w:rFonts w:ascii="Arial" w:hAnsi="Arial" w:cs="Arial"/>
          <w:sz w:val="22"/>
          <w:szCs w:val="22"/>
        </w:rPr>
        <w:t xml:space="preserve"> risks must either be eliminated or kept “as low as reasonably practicable” (ALARP)</w:t>
      </w:r>
      <w:r w:rsidR="00E42D73">
        <w:rPr>
          <w:rFonts w:ascii="Arial" w:hAnsi="Arial" w:cs="Arial"/>
          <w:sz w:val="22"/>
          <w:szCs w:val="22"/>
        </w:rPr>
        <w:t xml:space="preserve"> by implementing policies, plans, procedures and control measures</w:t>
      </w:r>
      <w:r w:rsidRPr="00B94AF8">
        <w:rPr>
          <w:rFonts w:ascii="Arial" w:hAnsi="Arial" w:cs="Arial"/>
          <w:sz w:val="22"/>
          <w:szCs w:val="22"/>
        </w:rPr>
        <w:t xml:space="preserve">. </w:t>
      </w:r>
    </w:p>
    <w:p w14:paraId="5B152661" w14:textId="553D85BF" w:rsidR="004E4B16" w:rsidRDefault="00130222" w:rsidP="00C66984">
      <w:pPr>
        <w:tabs>
          <w:tab w:val="left" w:pos="567"/>
        </w:tabs>
        <w:spacing w:before="100" w:beforeAutospacing="1" w:after="100" w:afterAutospacing="1"/>
        <w:ind w:left="426" w:hanging="426"/>
        <w:jc w:val="both"/>
        <w:rPr>
          <w:rFonts w:ascii="Arial" w:hAnsi="Arial" w:cs="Arial"/>
          <w:sz w:val="22"/>
          <w:szCs w:val="22"/>
        </w:rPr>
      </w:pPr>
      <w:r w:rsidRPr="00B94AF8">
        <w:rPr>
          <w:rFonts w:ascii="Arial" w:hAnsi="Arial" w:cs="Arial"/>
          <w:sz w:val="22"/>
          <w:szCs w:val="22"/>
        </w:rPr>
        <w:t>4.</w:t>
      </w:r>
      <w:r w:rsidR="005F4F1F">
        <w:rPr>
          <w:rFonts w:ascii="Arial" w:hAnsi="Arial" w:cs="Arial"/>
          <w:sz w:val="22"/>
          <w:szCs w:val="22"/>
        </w:rPr>
        <w:t xml:space="preserve">2 </w:t>
      </w:r>
      <w:r w:rsidR="004E4B16" w:rsidRPr="00C66984">
        <w:rPr>
          <w:rFonts w:ascii="Arial" w:hAnsi="Arial" w:cs="Arial"/>
          <w:sz w:val="22"/>
          <w:szCs w:val="22"/>
        </w:rPr>
        <w:t>Continuous Improvements</w:t>
      </w:r>
      <w:r w:rsidR="004E4B16" w:rsidRPr="00B94AF8">
        <w:rPr>
          <w:rFonts w:ascii="Arial" w:hAnsi="Arial" w:cs="Arial"/>
          <w:b/>
          <w:bCs/>
          <w:sz w:val="22"/>
          <w:szCs w:val="22"/>
        </w:rPr>
        <w:t xml:space="preserve"> </w:t>
      </w:r>
      <w:r w:rsidR="00E42D73">
        <w:rPr>
          <w:rFonts w:ascii="Arial" w:hAnsi="Arial" w:cs="Arial"/>
          <w:sz w:val="22"/>
          <w:szCs w:val="22"/>
        </w:rPr>
        <w:t>–</w:t>
      </w:r>
      <w:r w:rsidR="004E4B16" w:rsidRPr="00B94AF8">
        <w:rPr>
          <w:rFonts w:ascii="Arial" w:hAnsi="Arial" w:cs="Arial"/>
          <w:sz w:val="22"/>
          <w:szCs w:val="22"/>
        </w:rPr>
        <w:t xml:space="preserve"> </w:t>
      </w:r>
      <w:r w:rsidR="00E42D73">
        <w:rPr>
          <w:rFonts w:ascii="Arial" w:hAnsi="Arial" w:cs="Arial"/>
          <w:sz w:val="22"/>
          <w:szCs w:val="22"/>
        </w:rPr>
        <w:t xml:space="preserve">The </w:t>
      </w:r>
      <w:r w:rsidR="00C45638" w:rsidRPr="00B94AF8">
        <w:rPr>
          <w:rFonts w:ascii="Arial" w:hAnsi="Arial" w:cs="Arial"/>
          <w:sz w:val="22"/>
          <w:szCs w:val="22"/>
        </w:rPr>
        <w:t>RYHA</w:t>
      </w:r>
      <w:r w:rsidR="004E4B16" w:rsidRPr="00B94AF8">
        <w:rPr>
          <w:rFonts w:ascii="Arial" w:hAnsi="Arial" w:cs="Arial"/>
          <w:sz w:val="22"/>
          <w:szCs w:val="22"/>
        </w:rPr>
        <w:t xml:space="preserve"> strives to make continuous improvements </w:t>
      </w:r>
      <w:r w:rsidR="00E42D73">
        <w:rPr>
          <w:rFonts w:ascii="Arial" w:hAnsi="Arial" w:cs="Arial"/>
          <w:sz w:val="22"/>
          <w:szCs w:val="22"/>
        </w:rPr>
        <w:t>b</w:t>
      </w:r>
      <w:r w:rsidR="004E4B16" w:rsidRPr="00B94AF8">
        <w:rPr>
          <w:rFonts w:ascii="Arial" w:hAnsi="Arial" w:cs="Arial"/>
          <w:sz w:val="22"/>
          <w:szCs w:val="22"/>
        </w:rPr>
        <w:t>ased</w:t>
      </w:r>
      <w:r w:rsidR="00C45638" w:rsidRPr="00B94AF8">
        <w:rPr>
          <w:rFonts w:ascii="Arial" w:hAnsi="Arial" w:cs="Arial"/>
          <w:sz w:val="22"/>
          <w:szCs w:val="22"/>
        </w:rPr>
        <w:t xml:space="preserve"> upon the risk assessments</w:t>
      </w:r>
      <w:r w:rsidR="00E42D73">
        <w:rPr>
          <w:rFonts w:ascii="Arial" w:hAnsi="Arial" w:cs="Arial"/>
          <w:sz w:val="22"/>
          <w:szCs w:val="22"/>
        </w:rPr>
        <w:t>.</w:t>
      </w:r>
      <w:r w:rsidR="004E4B16" w:rsidRPr="00B94AF8">
        <w:rPr>
          <w:rFonts w:ascii="Arial" w:hAnsi="Arial" w:cs="Arial"/>
          <w:sz w:val="22"/>
          <w:szCs w:val="22"/>
        </w:rPr>
        <w:t xml:space="preserve"> </w:t>
      </w:r>
      <w:r w:rsidR="00E42D73">
        <w:rPr>
          <w:rFonts w:ascii="Arial" w:hAnsi="Arial" w:cs="Arial"/>
          <w:sz w:val="22"/>
          <w:szCs w:val="22"/>
        </w:rPr>
        <w:t>T</w:t>
      </w:r>
      <w:r w:rsidR="004E4B16" w:rsidRPr="00B94AF8">
        <w:rPr>
          <w:rFonts w:ascii="Arial" w:hAnsi="Arial" w:cs="Arial"/>
          <w:sz w:val="22"/>
          <w:szCs w:val="22"/>
        </w:rPr>
        <w:t>he pr</w:t>
      </w:r>
      <w:r w:rsidR="00C45638" w:rsidRPr="00B94AF8">
        <w:rPr>
          <w:rFonts w:ascii="Arial" w:hAnsi="Arial" w:cs="Arial"/>
          <w:sz w:val="22"/>
          <w:szCs w:val="22"/>
        </w:rPr>
        <w:t>iorities identified by the RYHA</w:t>
      </w:r>
      <w:r w:rsidR="004E4B16" w:rsidRPr="00B94AF8">
        <w:rPr>
          <w:rFonts w:ascii="Arial" w:hAnsi="Arial" w:cs="Arial"/>
          <w:sz w:val="22"/>
          <w:szCs w:val="22"/>
        </w:rPr>
        <w:t xml:space="preserve"> will be reviewed along with the strategic plan. </w:t>
      </w:r>
    </w:p>
    <w:p w14:paraId="11EA6DF8" w14:textId="719B3711" w:rsidR="005F4F1F" w:rsidRPr="00B94AF8" w:rsidRDefault="003223F6" w:rsidP="00C66984">
      <w:pPr>
        <w:tabs>
          <w:tab w:val="left" w:pos="567"/>
        </w:tabs>
        <w:spacing w:before="100" w:beforeAutospacing="1" w:after="100" w:afterAutospacing="1"/>
        <w:ind w:left="426" w:hanging="426"/>
        <w:jc w:val="both"/>
        <w:rPr>
          <w:rFonts w:ascii="Arial" w:hAnsi="Arial" w:cs="Arial"/>
          <w:sz w:val="22"/>
          <w:szCs w:val="22"/>
        </w:rPr>
      </w:pPr>
      <w:r>
        <w:rPr>
          <w:rFonts w:ascii="Arial" w:hAnsi="Arial" w:cs="Arial"/>
          <w:sz w:val="22"/>
          <w:szCs w:val="22"/>
        </w:rPr>
        <w:t xml:space="preserve">4.3 </w:t>
      </w:r>
      <w:r w:rsidRPr="00C66984">
        <w:rPr>
          <w:rFonts w:ascii="Arial" w:hAnsi="Arial" w:cs="Arial"/>
          <w:sz w:val="22"/>
          <w:szCs w:val="22"/>
        </w:rPr>
        <w:t>Risk</w:t>
      </w:r>
      <w:r w:rsidR="005F4F1F" w:rsidRPr="00C66984">
        <w:rPr>
          <w:rFonts w:ascii="Arial" w:hAnsi="Arial" w:cs="Arial"/>
          <w:sz w:val="22"/>
          <w:szCs w:val="22"/>
        </w:rPr>
        <w:t xml:space="preserve"> assessments</w:t>
      </w:r>
      <w:r w:rsidR="005F4F1F">
        <w:rPr>
          <w:rFonts w:ascii="Arial" w:hAnsi="Arial" w:cs="Arial"/>
          <w:sz w:val="22"/>
          <w:szCs w:val="22"/>
        </w:rPr>
        <w:t xml:space="preserve"> – activities for which the RYHA is responsible for have been identified and ranked according to severity. Specific control measures, policies and procedures should be used to reduce the severity of the activity. If the severity of the risk cannot be quickly or easily</w:t>
      </w:r>
      <w:r w:rsidR="001F4151">
        <w:rPr>
          <w:rFonts w:ascii="Arial" w:hAnsi="Arial" w:cs="Arial"/>
          <w:sz w:val="22"/>
          <w:szCs w:val="22"/>
        </w:rPr>
        <w:t xml:space="preserve"> be</w:t>
      </w:r>
      <w:r w:rsidR="005F4F1F">
        <w:rPr>
          <w:rFonts w:ascii="Arial" w:hAnsi="Arial" w:cs="Arial"/>
          <w:sz w:val="22"/>
          <w:szCs w:val="22"/>
        </w:rPr>
        <w:t xml:space="preserve"> reduced </w:t>
      </w:r>
      <w:r w:rsidR="0013414D">
        <w:rPr>
          <w:rFonts w:ascii="Arial" w:hAnsi="Arial" w:cs="Arial"/>
          <w:sz w:val="22"/>
          <w:szCs w:val="22"/>
        </w:rPr>
        <w:t xml:space="preserve">to a score equal to or lower than 12, as shown on the risk assessment matrix, </w:t>
      </w:r>
      <w:r w:rsidR="005F4F1F">
        <w:rPr>
          <w:rFonts w:ascii="Arial" w:hAnsi="Arial" w:cs="Arial"/>
          <w:sz w:val="22"/>
          <w:szCs w:val="22"/>
        </w:rPr>
        <w:t xml:space="preserve">the RYHA should consider suspending the activity until the level of risk can be reduced. </w:t>
      </w:r>
    </w:p>
    <w:p w14:paraId="3C67A29D"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576EB2FF"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4CD5B262"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3D2939F6"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71A15C78"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56655A15"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093DC674"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21F2F60E" w14:textId="77777777" w:rsidR="00130222" w:rsidRPr="00B94AF8" w:rsidRDefault="00130222" w:rsidP="000E5C70">
      <w:pPr>
        <w:tabs>
          <w:tab w:val="left" w:pos="567"/>
        </w:tabs>
        <w:spacing w:before="100" w:beforeAutospacing="1" w:after="100" w:afterAutospacing="1"/>
        <w:jc w:val="both"/>
        <w:rPr>
          <w:rFonts w:ascii="Arial" w:hAnsi="Arial" w:cs="Arial"/>
          <w:sz w:val="22"/>
          <w:szCs w:val="22"/>
        </w:rPr>
      </w:pPr>
    </w:p>
    <w:p w14:paraId="03F051D4" w14:textId="77777777" w:rsidR="00E42D73" w:rsidRDefault="00E42D73" w:rsidP="000E5C70">
      <w:pPr>
        <w:tabs>
          <w:tab w:val="left" w:pos="567"/>
        </w:tabs>
        <w:rPr>
          <w:rFonts w:ascii="Arial" w:hAnsi="Arial" w:cs="Arial"/>
          <w:b/>
          <w:bCs/>
        </w:rPr>
      </w:pPr>
      <w:r>
        <w:rPr>
          <w:rFonts w:ascii="Arial" w:hAnsi="Arial" w:cs="Arial"/>
          <w:b/>
          <w:bCs/>
        </w:rPr>
        <w:br w:type="page"/>
      </w:r>
    </w:p>
    <w:p w14:paraId="6ABBCCC0" w14:textId="799D086A" w:rsidR="004E4B16" w:rsidRPr="00FE389A" w:rsidRDefault="004E4B16" w:rsidP="00BD644C">
      <w:pPr>
        <w:tabs>
          <w:tab w:val="left" w:pos="567"/>
        </w:tabs>
        <w:spacing w:before="100" w:beforeAutospacing="1" w:after="100" w:afterAutospacing="1"/>
        <w:ind w:hanging="426"/>
        <w:jc w:val="both"/>
        <w:rPr>
          <w:rFonts w:ascii="Arial" w:hAnsi="Arial" w:cs="Arial"/>
        </w:rPr>
      </w:pPr>
      <w:r w:rsidRPr="00FE389A">
        <w:rPr>
          <w:rFonts w:ascii="Arial" w:hAnsi="Arial" w:cs="Arial"/>
          <w:b/>
          <w:bCs/>
        </w:rPr>
        <w:lastRenderedPageBreak/>
        <w:t>5</w:t>
      </w:r>
      <w:r w:rsidR="00315A19" w:rsidRPr="00FE389A">
        <w:rPr>
          <w:rFonts w:ascii="Arial" w:hAnsi="Arial" w:cs="Arial"/>
          <w:b/>
          <w:bCs/>
        </w:rPr>
        <w:t xml:space="preserve">.0 </w:t>
      </w:r>
      <w:r w:rsidR="00C452FF" w:rsidRPr="00FE389A">
        <w:rPr>
          <w:rFonts w:ascii="Arial" w:hAnsi="Arial" w:cs="Arial"/>
          <w:b/>
          <w:bCs/>
        </w:rPr>
        <w:t xml:space="preserve">Navigation </w:t>
      </w:r>
      <w:r w:rsidR="00C66984">
        <w:rPr>
          <w:rFonts w:ascii="Arial" w:hAnsi="Arial" w:cs="Arial"/>
          <w:b/>
          <w:bCs/>
        </w:rPr>
        <w:t>and</w:t>
      </w:r>
      <w:r w:rsidR="00C452FF" w:rsidRPr="00FE389A">
        <w:rPr>
          <w:rFonts w:ascii="Arial" w:hAnsi="Arial" w:cs="Arial"/>
          <w:b/>
          <w:bCs/>
        </w:rPr>
        <w:t xml:space="preserve"> </w:t>
      </w:r>
      <w:r w:rsidRPr="00FE389A">
        <w:rPr>
          <w:rFonts w:ascii="Arial" w:hAnsi="Arial" w:cs="Arial"/>
          <w:b/>
          <w:bCs/>
        </w:rPr>
        <w:t xml:space="preserve">Marine Services </w:t>
      </w:r>
    </w:p>
    <w:p w14:paraId="0B2D2C7E" w14:textId="40004C39" w:rsidR="00B465AB" w:rsidRDefault="004E4B16" w:rsidP="00BD644C">
      <w:pPr>
        <w:tabs>
          <w:tab w:val="left" w:pos="567"/>
        </w:tabs>
        <w:spacing w:before="100" w:beforeAutospacing="1" w:after="100" w:afterAutospacing="1"/>
        <w:ind w:hanging="426"/>
        <w:jc w:val="both"/>
        <w:rPr>
          <w:rFonts w:ascii="Arial" w:hAnsi="Arial" w:cs="Arial"/>
        </w:rPr>
      </w:pPr>
      <w:r w:rsidRPr="00F3700D">
        <w:rPr>
          <w:rFonts w:ascii="Arial" w:hAnsi="Arial" w:cs="Arial"/>
          <w:sz w:val="22"/>
          <w:szCs w:val="22"/>
        </w:rPr>
        <w:t>5.1</w:t>
      </w:r>
      <w:r w:rsidRPr="00B94AF8">
        <w:rPr>
          <w:rFonts w:ascii="Arial" w:hAnsi="Arial" w:cs="Arial"/>
          <w:sz w:val="22"/>
          <w:szCs w:val="22"/>
        </w:rPr>
        <w:t xml:space="preserve"> </w:t>
      </w:r>
      <w:r w:rsidRPr="00C66984">
        <w:rPr>
          <w:rFonts w:ascii="Arial" w:hAnsi="Arial" w:cs="Arial"/>
          <w:sz w:val="22"/>
          <w:szCs w:val="22"/>
        </w:rPr>
        <w:t>Hydrography</w:t>
      </w:r>
      <w:r w:rsidRPr="00B94AF8">
        <w:rPr>
          <w:rFonts w:ascii="Arial" w:hAnsi="Arial" w:cs="Arial"/>
          <w:b/>
          <w:bCs/>
          <w:sz w:val="22"/>
          <w:szCs w:val="22"/>
        </w:rPr>
        <w:t xml:space="preserve"> </w:t>
      </w:r>
      <w:r w:rsidR="00FB2ECD">
        <w:rPr>
          <w:rFonts w:ascii="Arial" w:hAnsi="Arial" w:cs="Arial"/>
          <w:sz w:val="22"/>
          <w:szCs w:val="22"/>
        </w:rPr>
        <w:t xml:space="preserve">– </w:t>
      </w:r>
      <w:r w:rsidR="00E42D73">
        <w:rPr>
          <w:rFonts w:ascii="Arial" w:hAnsi="Arial" w:cs="Arial"/>
          <w:sz w:val="22"/>
          <w:szCs w:val="22"/>
        </w:rPr>
        <w:t xml:space="preserve">The </w:t>
      </w:r>
      <w:r w:rsidR="00FB2ECD">
        <w:rPr>
          <w:rFonts w:ascii="Arial" w:hAnsi="Arial" w:cs="Arial"/>
          <w:sz w:val="22"/>
          <w:szCs w:val="22"/>
        </w:rPr>
        <w:t>R</w:t>
      </w:r>
      <w:r w:rsidR="00C66984">
        <w:rPr>
          <w:rFonts w:ascii="Arial" w:hAnsi="Arial" w:cs="Arial"/>
          <w:sz w:val="22"/>
          <w:szCs w:val="22"/>
        </w:rPr>
        <w:t xml:space="preserve">iver </w:t>
      </w:r>
      <w:r w:rsidR="00FB2ECD">
        <w:rPr>
          <w:rFonts w:ascii="Arial" w:hAnsi="Arial" w:cs="Arial"/>
          <w:sz w:val="22"/>
          <w:szCs w:val="22"/>
        </w:rPr>
        <w:t>Y</w:t>
      </w:r>
      <w:r w:rsidR="00C66984">
        <w:rPr>
          <w:rFonts w:ascii="Arial" w:hAnsi="Arial" w:cs="Arial"/>
          <w:sz w:val="22"/>
          <w:szCs w:val="22"/>
        </w:rPr>
        <w:t xml:space="preserve">ealm </w:t>
      </w:r>
      <w:r w:rsidR="00FB2ECD">
        <w:rPr>
          <w:rFonts w:ascii="Arial" w:hAnsi="Arial" w:cs="Arial"/>
          <w:sz w:val="22"/>
          <w:szCs w:val="22"/>
        </w:rPr>
        <w:t>H</w:t>
      </w:r>
      <w:r w:rsidR="00C66984">
        <w:rPr>
          <w:rFonts w:ascii="Arial" w:hAnsi="Arial" w:cs="Arial"/>
          <w:sz w:val="22"/>
          <w:szCs w:val="22"/>
        </w:rPr>
        <w:t xml:space="preserve">arbour </w:t>
      </w:r>
      <w:r w:rsidR="00FB2ECD">
        <w:rPr>
          <w:rFonts w:ascii="Arial" w:hAnsi="Arial" w:cs="Arial"/>
          <w:sz w:val="22"/>
          <w:szCs w:val="22"/>
        </w:rPr>
        <w:t>A</w:t>
      </w:r>
      <w:r w:rsidR="00C66984">
        <w:rPr>
          <w:rFonts w:ascii="Arial" w:hAnsi="Arial" w:cs="Arial"/>
          <w:sz w:val="22"/>
          <w:szCs w:val="22"/>
        </w:rPr>
        <w:t>uthority (RYHA)</w:t>
      </w:r>
      <w:r w:rsidRPr="00B94AF8">
        <w:rPr>
          <w:rFonts w:ascii="Arial" w:hAnsi="Arial" w:cs="Arial"/>
          <w:sz w:val="22"/>
          <w:szCs w:val="22"/>
        </w:rPr>
        <w:t xml:space="preserve"> relationship with UK</w:t>
      </w:r>
      <w:r w:rsidR="00C66984">
        <w:rPr>
          <w:rFonts w:ascii="Arial" w:hAnsi="Arial" w:cs="Arial"/>
          <w:sz w:val="22"/>
          <w:szCs w:val="22"/>
        </w:rPr>
        <w:t xml:space="preserve"> </w:t>
      </w:r>
      <w:r w:rsidRPr="00B94AF8">
        <w:rPr>
          <w:rFonts w:ascii="Arial" w:hAnsi="Arial" w:cs="Arial"/>
          <w:sz w:val="22"/>
          <w:szCs w:val="22"/>
        </w:rPr>
        <w:t>H</w:t>
      </w:r>
      <w:r w:rsidR="00C66984">
        <w:rPr>
          <w:rFonts w:ascii="Arial" w:hAnsi="Arial" w:cs="Arial"/>
          <w:sz w:val="22"/>
          <w:szCs w:val="22"/>
        </w:rPr>
        <w:t xml:space="preserve">ydrographic </w:t>
      </w:r>
      <w:r w:rsidRPr="00B94AF8">
        <w:rPr>
          <w:rFonts w:ascii="Arial" w:hAnsi="Arial" w:cs="Arial"/>
          <w:sz w:val="22"/>
          <w:szCs w:val="22"/>
        </w:rPr>
        <w:t>O</w:t>
      </w:r>
      <w:r w:rsidR="00C66984">
        <w:rPr>
          <w:rFonts w:ascii="Arial" w:hAnsi="Arial" w:cs="Arial"/>
          <w:sz w:val="22"/>
          <w:szCs w:val="22"/>
        </w:rPr>
        <w:t>ffice</w:t>
      </w:r>
      <w:r w:rsidRPr="00B94AF8">
        <w:rPr>
          <w:rFonts w:ascii="Arial" w:hAnsi="Arial" w:cs="Arial"/>
          <w:sz w:val="22"/>
          <w:szCs w:val="22"/>
        </w:rPr>
        <w:t xml:space="preserve"> is in line with the Code of Practice for the provision of Hydrographic Information. </w:t>
      </w:r>
    </w:p>
    <w:p w14:paraId="1E3F71BE" w14:textId="5681AA96" w:rsidR="00B465AB" w:rsidRDefault="004E4B16"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5.2.</w:t>
      </w:r>
      <w:r w:rsidR="007519F4">
        <w:rPr>
          <w:rFonts w:ascii="Arial" w:hAnsi="Arial" w:cs="Arial"/>
          <w:sz w:val="22"/>
          <w:szCs w:val="22"/>
        </w:rPr>
        <w:t xml:space="preserve"> </w:t>
      </w:r>
      <w:r w:rsidRPr="00C66984">
        <w:rPr>
          <w:rFonts w:ascii="Arial" w:hAnsi="Arial" w:cs="Arial"/>
          <w:sz w:val="22"/>
          <w:szCs w:val="22"/>
        </w:rPr>
        <w:t>Buoyage and Navigation Aids</w:t>
      </w:r>
      <w:r w:rsidRPr="00B94AF8">
        <w:rPr>
          <w:rFonts w:ascii="Arial" w:hAnsi="Arial" w:cs="Arial"/>
          <w:b/>
          <w:bCs/>
          <w:sz w:val="22"/>
          <w:szCs w:val="22"/>
        </w:rPr>
        <w:t xml:space="preserve"> </w:t>
      </w:r>
      <w:r w:rsidR="00550DDE">
        <w:rPr>
          <w:rFonts w:ascii="Arial" w:hAnsi="Arial" w:cs="Arial"/>
          <w:sz w:val="22"/>
          <w:szCs w:val="22"/>
        </w:rPr>
        <w:t>–</w:t>
      </w:r>
      <w:r w:rsidR="00C452FF" w:rsidRPr="00B94AF8">
        <w:rPr>
          <w:rFonts w:ascii="Arial" w:hAnsi="Arial" w:cs="Arial"/>
          <w:sz w:val="22"/>
          <w:szCs w:val="22"/>
        </w:rPr>
        <w:t xml:space="preserve"> </w:t>
      </w:r>
      <w:r w:rsidR="00550DDE">
        <w:rPr>
          <w:rFonts w:ascii="Arial" w:hAnsi="Arial" w:cs="Arial"/>
          <w:sz w:val="22"/>
          <w:szCs w:val="22"/>
        </w:rPr>
        <w:t xml:space="preserve">The </w:t>
      </w:r>
      <w:r w:rsidR="00C452FF" w:rsidRPr="00B94AF8">
        <w:rPr>
          <w:rFonts w:ascii="Arial" w:hAnsi="Arial" w:cs="Arial"/>
          <w:sz w:val="22"/>
          <w:szCs w:val="22"/>
        </w:rPr>
        <w:t>RYHA</w:t>
      </w:r>
      <w:r w:rsidRPr="00B94AF8">
        <w:rPr>
          <w:rFonts w:ascii="Arial" w:hAnsi="Arial" w:cs="Arial"/>
          <w:sz w:val="22"/>
          <w:szCs w:val="22"/>
        </w:rPr>
        <w:t xml:space="preserve"> has a system of aids to navigation</w:t>
      </w:r>
      <w:r w:rsidR="00550DDE">
        <w:rPr>
          <w:rFonts w:ascii="Arial" w:hAnsi="Arial" w:cs="Arial"/>
          <w:sz w:val="22"/>
          <w:szCs w:val="22"/>
        </w:rPr>
        <w:t xml:space="preserve"> (AtoN). </w:t>
      </w:r>
      <w:r w:rsidR="00BA2238" w:rsidRPr="00B94AF8">
        <w:rPr>
          <w:rFonts w:ascii="Arial" w:hAnsi="Arial" w:cs="Arial"/>
          <w:sz w:val="22"/>
          <w:szCs w:val="22"/>
        </w:rPr>
        <w:t>R</w:t>
      </w:r>
      <w:r w:rsidRPr="00B94AF8">
        <w:rPr>
          <w:rFonts w:ascii="Arial" w:hAnsi="Arial" w:cs="Arial"/>
          <w:sz w:val="22"/>
          <w:szCs w:val="22"/>
        </w:rPr>
        <w:t>outine inspection and maintenance regime</w:t>
      </w:r>
      <w:r w:rsidR="00BA2238" w:rsidRPr="00B94AF8">
        <w:rPr>
          <w:rFonts w:ascii="Arial" w:hAnsi="Arial" w:cs="Arial"/>
          <w:sz w:val="22"/>
          <w:szCs w:val="22"/>
        </w:rPr>
        <w:t>s are</w:t>
      </w:r>
      <w:r w:rsidRPr="00B94AF8">
        <w:rPr>
          <w:rFonts w:ascii="Arial" w:hAnsi="Arial" w:cs="Arial"/>
          <w:sz w:val="22"/>
          <w:szCs w:val="22"/>
        </w:rPr>
        <w:t xml:space="preserve"> laid </w:t>
      </w:r>
      <w:r w:rsidR="00BA2238" w:rsidRPr="00B94AF8">
        <w:rPr>
          <w:rFonts w:ascii="Arial" w:hAnsi="Arial" w:cs="Arial"/>
          <w:sz w:val="22"/>
          <w:szCs w:val="22"/>
        </w:rPr>
        <w:t xml:space="preserve">down and records are maintained.  </w:t>
      </w:r>
      <w:r w:rsidR="00550DDE">
        <w:rPr>
          <w:rFonts w:ascii="Arial" w:hAnsi="Arial" w:cs="Arial"/>
          <w:sz w:val="22"/>
          <w:szCs w:val="22"/>
        </w:rPr>
        <w:t xml:space="preserve">The </w:t>
      </w:r>
      <w:r w:rsidR="00BA2238" w:rsidRPr="00B94AF8">
        <w:rPr>
          <w:rFonts w:ascii="Arial" w:hAnsi="Arial" w:cs="Arial"/>
          <w:sz w:val="22"/>
          <w:szCs w:val="22"/>
        </w:rPr>
        <w:t>RYHA</w:t>
      </w:r>
      <w:r w:rsidRPr="00B94AF8">
        <w:rPr>
          <w:rFonts w:ascii="Arial" w:hAnsi="Arial" w:cs="Arial"/>
          <w:sz w:val="22"/>
          <w:szCs w:val="22"/>
        </w:rPr>
        <w:t xml:space="preserve"> use</w:t>
      </w:r>
      <w:r w:rsidR="00D876B7">
        <w:rPr>
          <w:rFonts w:ascii="Arial" w:hAnsi="Arial" w:cs="Arial"/>
          <w:sz w:val="22"/>
          <w:szCs w:val="22"/>
        </w:rPr>
        <w:t xml:space="preserve"> the </w:t>
      </w:r>
      <w:r w:rsidRPr="00B94AF8">
        <w:rPr>
          <w:rFonts w:ascii="Arial" w:hAnsi="Arial" w:cs="Arial"/>
          <w:sz w:val="22"/>
          <w:szCs w:val="22"/>
        </w:rPr>
        <w:t xml:space="preserve">Trinity House </w:t>
      </w:r>
      <w:r w:rsidR="00550DDE" w:rsidRPr="00B94AF8">
        <w:rPr>
          <w:rFonts w:ascii="Arial" w:hAnsi="Arial" w:cs="Arial"/>
          <w:sz w:val="22"/>
          <w:szCs w:val="22"/>
        </w:rPr>
        <w:t>web-based</w:t>
      </w:r>
      <w:r w:rsidRPr="00B94AF8">
        <w:rPr>
          <w:rFonts w:ascii="Arial" w:hAnsi="Arial" w:cs="Arial"/>
          <w:sz w:val="22"/>
          <w:szCs w:val="22"/>
        </w:rPr>
        <w:t xml:space="preserve"> </w:t>
      </w:r>
      <w:r w:rsidR="005B1CB5">
        <w:rPr>
          <w:rFonts w:ascii="Arial" w:hAnsi="Arial" w:cs="Arial"/>
          <w:sz w:val="22"/>
          <w:szCs w:val="22"/>
        </w:rPr>
        <w:t xml:space="preserve">system </w:t>
      </w:r>
      <w:r w:rsidRPr="00B94AF8">
        <w:rPr>
          <w:rFonts w:ascii="Arial" w:hAnsi="Arial" w:cs="Arial"/>
          <w:sz w:val="22"/>
          <w:szCs w:val="22"/>
        </w:rPr>
        <w:t>for reporting casualties</w:t>
      </w:r>
      <w:r w:rsidR="00D876B7" w:rsidRPr="00D876B7">
        <w:rPr>
          <w:rFonts w:ascii="Arial" w:hAnsi="Arial" w:cs="Arial"/>
          <w:sz w:val="22"/>
          <w:szCs w:val="22"/>
        </w:rPr>
        <w:t xml:space="preserve"> </w:t>
      </w:r>
      <w:r w:rsidR="00D876B7">
        <w:rPr>
          <w:rFonts w:ascii="Arial" w:hAnsi="Arial" w:cs="Arial"/>
          <w:sz w:val="22"/>
          <w:szCs w:val="22"/>
        </w:rPr>
        <w:t>(</w:t>
      </w:r>
      <w:r w:rsidR="00D876B7" w:rsidRPr="00B94AF8">
        <w:rPr>
          <w:rFonts w:ascii="Arial" w:hAnsi="Arial" w:cs="Arial"/>
          <w:sz w:val="22"/>
          <w:szCs w:val="22"/>
        </w:rPr>
        <w:t>PANAR</w:t>
      </w:r>
      <w:r w:rsidR="00D876B7">
        <w:rPr>
          <w:rFonts w:ascii="Arial" w:hAnsi="Arial" w:cs="Arial"/>
          <w:sz w:val="22"/>
          <w:szCs w:val="22"/>
        </w:rPr>
        <w:t>)</w:t>
      </w:r>
      <w:r w:rsidRPr="00B94AF8">
        <w:rPr>
          <w:rFonts w:ascii="Arial" w:hAnsi="Arial" w:cs="Arial"/>
          <w:sz w:val="22"/>
          <w:szCs w:val="22"/>
        </w:rPr>
        <w:t xml:space="preserve">. </w:t>
      </w:r>
      <w:r w:rsidR="00550DDE">
        <w:rPr>
          <w:rFonts w:ascii="Arial" w:hAnsi="Arial" w:cs="Arial"/>
          <w:sz w:val="22"/>
          <w:szCs w:val="22"/>
        </w:rPr>
        <w:t xml:space="preserve">Trinity House inspect the AtoN </w:t>
      </w:r>
      <w:r w:rsidR="006A15D6">
        <w:rPr>
          <w:rFonts w:ascii="Arial" w:hAnsi="Arial" w:cs="Arial"/>
          <w:sz w:val="22"/>
          <w:szCs w:val="22"/>
        </w:rPr>
        <w:t xml:space="preserve">annually </w:t>
      </w:r>
      <w:r w:rsidR="00550DDE">
        <w:rPr>
          <w:rFonts w:ascii="Arial" w:hAnsi="Arial" w:cs="Arial"/>
          <w:sz w:val="22"/>
          <w:szCs w:val="22"/>
        </w:rPr>
        <w:t>and audit the management process.</w:t>
      </w:r>
    </w:p>
    <w:p w14:paraId="35E9FBE0" w14:textId="0EC5AFEE" w:rsidR="00B465AB" w:rsidRDefault="004E4B16"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 xml:space="preserve">5.3 </w:t>
      </w:r>
      <w:r w:rsidRPr="00C66984">
        <w:rPr>
          <w:rFonts w:ascii="Arial" w:hAnsi="Arial" w:cs="Arial"/>
          <w:sz w:val="22"/>
          <w:szCs w:val="22"/>
        </w:rPr>
        <w:t>Anchorages</w:t>
      </w:r>
      <w:r w:rsidRPr="00B94AF8">
        <w:rPr>
          <w:rFonts w:ascii="Arial" w:hAnsi="Arial" w:cs="Arial"/>
          <w:b/>
          <w:bCs/>
          <w:sz w:val="22"/>
          <w:szCs w:val="22"/>
        </w:rPr>
        <w:t xml:space="preserve"> </w:t>
      </w:r>
      <w:r w:rsidR="00BA2238" w:rsidRPr="00B94AF8">
        <w:rPr>
          <w:rFonts w:ascii="Arial" w:hAnsi="Arial" w:cs="Arial"/>
          <w:sz w:val="22"/>
          <w:szCs w:val="22"/>
        </w:rPr>
        <w:t>– Anchoring is not permitted within the harbo</w:t>
      </w:r>
      <w:r w:rsidR="00550DDE">
        <w:rPr>
          <w:rFonts w:ascii="Arial" w:hAnsi="Arial" w:cs="Arial"/>
          <w:sz w:val="22"/>
          <w:szCs w:val="22"/>
        </w:rPr>
        <w:t>u</w:t>
      </w:r>
      <w:r w:rsidR="00BA2238" w:rsidRPr="00B94AF8">
        <w:rPr>
          <w:rFonts w:ascii="Arial" w:hAnsi="Arial" w:cs="Arial"/>
          <w:sz w:val="22"/>
          <w:szCs w:val="22"/>
        </w:rPr>
        <w:t>r East &amp; North of Misery Point including the Kitley estate</w:t>
      </w:r>
      <w:r w:rsidRPr="00B94AF8">
        <w:rPr>
          <w:rFonts w:ascii="Arial" w:hAnsi="Arial" w:cs="Arial"/>
          <w:sz w:val="22"/>
          <w:szCs w:val="22"/>
        </w:rPr>
        <w:t xml:space="preserve">. The </w:t>
      </w:r>
      <w:r w:rsidR="0062389E" w:rsidRPr="00B94AF8">
        <w:rPr>
          <w:rFonts w:ascii="Arial" w:hAnsi="Arial" w:cs="Arial"/>
          <w:sz w:val="22"/>
          <w:szCs w:val="22"/>
        </w:rPr>
        <w:t xml:space="preserve">details are </w:t>
      </w:r>
      <w:r w:rsidR="00507FC9" w:rsidRPr="00B94AF8">
        <w:rPr>
          <w:rFonts w:ascii="Arial" w:hAnsi="Arial" w:cs="Arial"/>
          <w:sz w:val="22"/>
          <w:szCs w:val="22"/>
        </w:rPr>
        <w:t>co</w:t>
      </w:r>
      <w:r w:rsidR="007519F4">
        <w:rPr>
          <w:rFonts w:ascii="Arial" w:hAnsi="Arial" w:cs="Arial"/>
          <w:sz w:val="22"/>
          <w:szCs w:val="22"/>
        </w:rPr>
        <w:t>ntained</w:t>
      </w:r>
      <w:r w:rsidR="00507FC9" w:rsidRPr="00B94AF8">
        <w:rPr>
          <w:rFonts w:ascii="Arial" w:hAnsi="Arial" w:cs="Arial"/>
          <w:sz w:val="22"/>
          <w:szCs w:val="22"/>
        </w:rPr>
        <w:t xml:space="preserve"> within the Authority Regulations</w:t>
      </w:r>
      <w:r w:rsidR="007519F4">
        <w:rPr>
          <w:rFonts w:ascii="Arial" w:hAnsi="Arial" w:cs="Arial"/>
          <w:sz w:val="22"/>
          <w:szCs w:val="22"/>
        </w:rPr>
        <w:t>, web site</w:t>
      </w:r>
      <w:r w:rsidR="00507FC9" w:rsidRPr="00B94AF8">
        <w:rPr>
          <w:rFonts w:ascii="Arial" w:hAnsi="Arial" w:cs="Arial"/>
          <w:sz w:val="22"/>
          <w:szCs w:val="22"/>
        </w:rPr>
        <w:t xml:space="preserve"> and the annual publication of the Harbour Guide</w:t>
      </w:r>
      <w:r w:rsidRPr="00B94AF8">
        <w:rPr>
          <w:rFonts w:ascii="Arial" w:hAnsi="Arial" w:cs="Arial"/>
          <w:sz w:val="22"/>
          <w:szCs w:val="22"/>
        </w:rPr>
        <w:t xml:space="preserve">. </w:t>
      </w:r>
    </w:p>
    <w:p w14:paraId="0C28FB83" w14:textId="1BB56368" w:rsidR="004E4B16" w:rsidRPr="00B94AF8" w:rsidRDefault="004E4B16" w:rsidP="00BD644C">
      <w:pPr>
        <w:tabs>
          <w:tab w:val="left" w:pos="426"/>
        </w:tabs>
        <w:spacing w:before="100" w:beforeAutospacing="1" w:after="100" w:afterAutospacing="1"/>
        <w:ind w:hanging="426"/>
        <w:jc w:val="both"/>
        <w:rPr>
          <w:rFonts w:ascii="Arial" w:hAnsi="Arial" w:cs="Arial"/>
        </w:rPr>
      </w:pPr>
      <w:r w:rsidRPr="00B94AF8">
        <w:rPr>
          <w:rFonts w:ascii="Arial" w:hAnsi="Arial" w:cs="Arial"/>
          <w:sz w:val="22"/>
          <w:szCs w:val="22"/>
        </w:rPr>
        <w:t xml:space="preserve">5.4 </w:t>
      </w:r>
      <w:r w:rsidRPr="00C66984">
        <w:rPr>
          <w:rFonts w:ascii="Arial" w:hAnsi="Arial" w:cs="Arial"/>
          <w:sz w:val="22"/>
          <w:szCs w:val="22"/>
        </w:rPr>
        <w:t>Prevailing Conditions</w:t>
      </w:r>
      <w:r w:rsidRPr="00B94AF8">
        <w:rPr>
          <w:rFonts w:ascii="Arial" w:hAnsi="Arial" w:cs="Arial"/>
          <w:b/>
          <w:bCs/>
          <w:sz w:val="22"/>
          <w:szCs w:val="22"/>
        </w:rPr>
        <w:t xml:space="preserve"> </w:t>
      </w:r>
      <w:r w:rsidRPr="00B94AF8">
        <w:rPr>
          <w:rFonts w:ascii="Arial" w:hAnsi="Arial" w:cs="Arial"/>
          <w:sz w:val="22"/>
          <w:szCs w:val="22"/>
        </w:rPr>
        <w:t xml:space="preserve">- The Meteorological Office’s </w:t>
      </w:r>
      <w:r w:rsidR="00550DDE">
        <w:rPr>
          <w:rFonts w:ascii="Arial" w:hAnsi="Arial" w:cs="Arial"/>
          <w:sz w:val="22"/>
          <w:szCs w:val="22"/>
        </w:rPr>
        <w:t xml:space="preserve">0700 </w:t>
      </w:r>
      <w:r w:rsidRPr="00B94AF8">
        <w:rPr>
          <w:rFonts w:ascii="Arial" w:hAnsi="Arial" w:cs="Arial"/>
          <w:sz w:val="22"/>
          <w:szCs w:val="22"/>
        </w:rPr>
        <w:t xml:space="preserve">inshore waters forecast </w:t>
      </w:r>
      <w:r w:rsidR="00550DDE">
        <w:rPr>
          <w:rFonts w:ascii="Arial" w:hAnsi="Arial" w:cs="Arial"/>
          <w:sz w:val="22"/>
          <w:szCs w:val="22"/>
        </w:rPr>
        <w:t>is</w:t>
      </w:r>
      <w:r w:rsidRPr="00B94AF8">
        <w:rPr>
          <w:rFonts w:ascii="Arial" w:hAnsi="Arial" w:cs="Arial"/>
          <w:sz w:val="22"/>
          <w:szCs w:val="22"/>
        </w:rPr>
        <w:t xml:space="preserve"> displayed at the harbour office daily</w:t>
      </w:r>
      <w:r w:rsidR="00FB2ECD">
        <w:rPr>
          <w:rFonts w:ascii="Arial" w:hAnsi="Arial" w:cs="Arial"/>
          <w:sz w:val="22"/>
          <w:szCs w:val="22"/>
        </w:rPr>
        <w:t xml:space="preserve"> from Apri</w:t>
      </w:r>
      <w:r w:rsidR="00B465AB">
        <w:rPr>
          <w:rFonts w:ascii="Arial" w:hAnsi="Arial" w:cs="Arial"/>
          <w:sz w:val="22"/>
          <w:szCs w:val="22"/>
        </w:rPr>
        <w:t xml:space="preserve">l </w:t>
      </w:r>
      <w:r w:rsidR="00FB2ECD">
        <w:rPr>
          <w:rFonts w:ascii="Arial" w:hAnsi="Arial" w:cs="Arial"/>
          <w:sz w:val="22"/>
          <w:szCs w:val="22"/>
        </w:rPr>
        <w:t>1st to O</w:t>
      </w:r>
      <w:r w:rsidR="00B465AB">
        <w:rPr>
          <w:rFonts w:ascii="Arial" w:hAnsi="Arial" w:cs="Arial"/>
          <w:sz w:val="22"/>
          <w:szCs w:val="22"/>
        </w:rPr>
        <w:t>ctober 31st</w:t>
      </w:r>
      <w:r w:rsidRPr="00B94AF8">
        <w:rPr>
          <w:rFonts w:ascii="Arial" w:hAnsi="Arial" w:cs="Arial"/>
          <w:sz w:val="22"/>
          <w:szCs w:val="22"/>
        </w:rPr>
        <w:t xml:space="preserve">. </w:t>
      </w:r>
    </w:p>
    <w:p w14:paraId="38CCB138" w14:textId="203D671D" w:rsidR="00B465AB" w:rsidRDefault="00BD644C" w:rsidP="00BD644C">
      <w:pPr>
        <w:tabs>
          <w:tab w:val="left" w:pos="567"/>
        </w:tabs>
        <w:spacing w:before="100" w:beforeAutospacing="1" w:after="100" w:afterAutospacing="1"/>
        <w:ind w:hanging="426"/>
        <w:jc w:val="both"/>
        <w:rPr>
          <w:rFonts w:ascii="Arial" w:hAnsi="Arial" w:cs="Arial"/>
        </w:rPr>
      </w:pPr>
      <w:r w:rsidRPr="00F3700D">
        <w:rPr>
          <w:rFonts w:ascii="Arial" w:hAnsi="Arial" w:cs="Arial"/>
          <w:sz w:val="22"/>
          <w:szCs w:val="22"/>
        </w:rPr>
        <w:t>5.5</w:t>
      </w:r>
      <w:r w:rsidRPr="00B94AF8">
        <w:rPr>
          <w:rFonts w:ascii="Arial" w:hAnsi="Arial" w:cs="Arial"/>
          <w:b/>
          <w:bCs/>
          <w:sz w:val="22"/>
          <w:szCs w:val="22"/>
        </w:rPr>
        <w:t xml:space="preserve"> </w:t>
      </w:r>
      <w:r>
        <w:rPr>
          <w:rFonts w:ascii="Arial" w:hAnsi="Arial" w:cs="Arial"/>
          <w:b/>
          <w:bCs/>
          <w:sz w:val="22"/>
          <w:szCs w:val="22"/>
        </w:rPr>
        <w:t>Management</w:t>
      </w:r>
      <w:r w:rsidR="004E4B16" w:rsidRPr="00B94AF8">
        <w:rPr>
          <w:rFonts w:ascii="Arial" w:hAnsi="Arial" w:cs="Arial"/>
          <w:b/>
          <w:bCs/>
          <w:sz w:val="22"/>
          <w:szCs w:val="22"/>
        </w:rPr>
        <w:t xml:space="preserve"> of Navigation </w:t>
      </w:r>
    </w:p>
    <w:p w14:paraId="1B280975" w14:textId="1FD16C28" w:rsidR="00B465AB" w:rsidRDefault="00315A19"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 xml:space="preserve">5.5.1 </w:t>
      </w:r>
      <w:r w:rsidR="00926268">
        <w:rPr>
          <w:rFonts w:ascii="Arial" w:hAnsi="Arial" w:cs="Arial"/>
          <w:sz w:val="22"/>
          <w:szCs w:val="22"/>
        </w:rPr>
        <w:t xml:space="preserve">The </w:t>
      </w:r>
      <w:r w:rsidRPr="00B94AF8">
        <w:rPr>
          <w:rFonts w:ascii="Arial" w:hAnsi="Arial" w:cs="Arial"/>
          <w:sz w:val="22"/>
          <w:szCs w:val="22"/>
        </w:rPr>
        <w:t>RYHA</w:t>
      </w:r>
      <w:r w:rsidR="004E4B16" w:rsidRPr="00B94AF8">
        <w:rPr>
          <w:rFonts w:ascii="Arial" w:hAnsi="Arial" w:cs="Arial"/>
          <w:sz w:val="22"/>
          <w:szCs w:val="22"/>
        </w:rPr>
        <w:t xml:space="preserve"> has rules in its Byelaws which every river user must adhere to as a condition of his or her right to use the harbour.</w:t>
      </w:r>
      <w:r w:rsidR="00926268">
        <w:rPr>
          <w:rFonts w:ascii="Arial" w:hAnsi="Arial" w:cs="Arial"/>
          <w:sz w:val="22"/>
          <w:szCs w:val="22"/>
        </w:rPr>
        <w:t xml:space="preserve"> The</w:t>
      </w:r>
      <w:r w:rsidR="004E4B16" w:rsidRPr="00B94AF8">
        <w:rPr>
          <w:rFonts w:ascii="Arial" w:hAnsi="Arial" w:cs="Arial"/>
          <w:sz w:val="22"/>
          <w:szCs w:val="22"/>
        </w:rPr>
        <w:t xml:space="preserve"> </w:t>
      </w:r>
      <w:r w:rsidR="00926268" w:rsidRPr="00B94AF8">
        <w:rPr>
          <w:rFonts w:ascii="Arial" w:hAnsi="Arial" w:cs="Arial"/>
          <w:sz w:val="22"/>
          <w:szCs w:val="22"/>
        </w:rPr>
        <w:t xml:space="preserve">byelaws provide </w:t>
      </w:r>
      <w:r w:rsidR="00926268">
        <w:rPr>
          <w:rFonts w:ascii="Arial" w:hAnsi="Arial" w:cs="Arial"/>
          <w:sz w:val="22"/>
          <w:szCs w:val="22"/>
        </w:rPr>
        <w:t xml:space="preserve">control measures to manage </w:t>
      </w:r>
      <w:r w:rsidR="00926268" w:rsidRPr="00B94AF8">
        <w:rPr>
          <w:rFonts w:ascii="Arial" w:hAnsi="Arial" w:cs="Arial"/>
          <w:sz w:val="22"/>
          <w:szCs w:val="22"/>
        </w:rPr>
        <w:t>hazards identified in the risk assessments.</w:t>
      </w:r>
    </w:p>
    <w:p w14:paraId="74289E2D" w14:textId="7138DE52" w:rsidR="00B465AB" w:rsidRDefault="00315A19"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5.5</w:t>
      </w:r>
      <w:r w:rsidR="00FE389A">
        <w:rPr>
          <w:rFonts w:ascii="Arial" w:hAnsi="Arial" w:cs="Arial"/>
          <w:sz w:val="22"/>
          <w:szCs w:val="22"/>
        </w:rPr>
        <w:t xml:space="preserve">.2 </w:t>
      </w:r>
      <w:r w:rsidR="00926268">
        <w:rPr>
          <w:rFonts w:ascii="Arial" w:hAnsi="Arial" w:cs="Arial"/>
          <w:sz w:val="22"/>
          <w:szCs w:val="22"/>
        </w:rPr>
        <w:t xml:space="preserve">The </w:t>
      </w:r>
      <w:r w:rsidR="00FE389A">
        <w:rPr>
          <w:rFonts w:ascii="Arial" w:hAnsi="Arial" w:cs="Arial"/>
          <w:sz w:val="22"/>
          <w:szCs w:val="22"/>
        </w:rPr>
        <w:t>RYHA</w:t>
      </w:r>
      <w:r w:rsidR="004E4B16" w:rsidRPr="00B94AF8">
        <w:rPr>
          <w:rFonts w:ascii="Arial" w:hAnsi="Arial" w:cs="Arial"/>
          <w:sz w:val="22"/>
          <w:szCs w:val="22"/>
        </w:rPr>
        <w:t xml:space="preserve"> recognises its duty to make proper use of powers to make byelaws, and to regulate all vessel movements in its waters. </w:t>
      </w:r>
    </w:p>
    <w:p w14:paraId="39308AE2" w14:textId="50201F45" w:rsidR="00B465AB" w:rsidRDefault="00315A19"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5.5</w:t>
      </w:r>
      <w:r w:rsidR="004E4B16" w:rsidRPr="00B94AF8">
        <w:rPr>
          <w:rFonts w:ascii="Arial" w:hAnsi="Arial" w:cs="Arial"/>
          <w:sz w:val="22"/>
          <w:szCs w:val="22"/>
        </w:rPr>
        <w:t>.3 These powers shall be exercised in support of the policies and procedures developed i</w:t>
      </w:r>
      <w:r w:rsidRPr="00B94AF8">
        <w:rPr>
          <w:rFonts w:ascii="Arial" w:hAnsi="Arial" w:cs="Arial"/>
          <w:sz w:val="22"/>
          <w:szCs w:val="22"/>
        </w:rPr>
        <w:t xml:space="preserve">n the </w:t>
      </w:r>
      <w:r w:rsidR="00926268" w:rsidRPr="00B94AF8">
        <w:rPr>
          <w:rFonts w:ascii="Arial" w:hAnsi="Arial" w:cs="Arial"/>
          <w:sz w:val="22"/>
          <w:szCs w:val="22"/>
        </w:rPr>
        <w:t>RYHA S</w:t>
      </w:r>
      <w:r w:rsidR="00AC35CE">
        <w:rPr>
          <w:rFonts w:ascii="Arial" w:hAnsi="Arial" w:cs="Arial"/>
          <w:sz w:val="22"/>
          <w:szCs w:val="22"/>
        </w:rPr>
        <w:t xml:space="preserve">afety </w:t>
      </w:r>
      <w:r w:rsidR="00926268" w:rsidRPr="00B94AF8">
        <w:rPr>
          <w:rFonts w:ascii="Arial" w:hAnsi="Arial" w:cs="Arial"/>
          <w:sz w:val="22"/>
          <w:szCs w:val="22"/>
        </w:rPr>
        <w:t>M</w:t>
      </w:r>
      <w:r w:rsidR="00AC35CE">
        <w:rPr>
          <w:rFonts w:ascii="Arial" w:hAnsi="Arial" w:cs="Arial"/>
          <w:sz w:val="22"/>
          <w:szCs w:val="22"/>
        </w:rPr>
        <w:t xml:space="preserve">anagement </w:t>
      </w:r>
      <w:r w:rsidR="00926268" w:rsidRPr="00B94AF8">
        <w:rPr>
          <w:rFonts w:ascii="Arial" w:hAnsi="Arial" w:cs="Arial"/>
          <w:sz w:val="22"/>
          <w:szCs w:val="22"/>
        </w:rPr>
        <w:t>S</w:t>
      </w:r>
      <w:r w:rsidR="00AC35CE">
        <w:rPr>
          <w:rFonts w:ascii="Arial" w:hAnsi="Arial" w:cs="Arial"/>
          <w:sz w:val="22"/>
          <w:szCs w:val="22"/>
        </w:rPr>
        <w:t>ystem (SMS)</w:t>
      </w:r>
      <w:r w:rsidR="00926268" w:rsidRPr="00B94AF8">
        <w:rPr>
          <w:rFonts w:ascii="Arial" w:hAnsi="Arial" w:cs="Arial"/>
          <w:sz w:val="22"/>
          <w:szCs w:val="22"/>
        </w:rPr>
        <w:t xml:space="preserve"> and</w:t>
      </w:r>
      <w:r w:rsidR="004E4B16" w:rsidRPr="00B94AF8">
        <w:rPr>
          <w:rFonts w:ascii="Arial" w:hAnsi="Arial" w:cs="Arial"/>
          <w:sz w:val="22"/>
          <w:szCs w:val="22"/>
        </w:rPr>
        <w:t xml:space="preserve"> should be used to manage the navigation of all vessels. </w:t>
      </w:r>
    </w:p>
    <w:p w14:paraId="3103BC68" w14:textId="682B7D0C" w:rsidR="00B465AB" w:rsidRDefault="00315A19"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5.5.4</w:t>
      </w:r>
      <w:r w:rsidR="004E4B16" w:rsidRPr="00B94AF8">
        <w:rPr>
          <w:rFonts w:ascii="Arial" w:hAnsi="Arial" w:cs="Arial"/>
          <w:sz w:val="22"/>
          <w:szCs w:val="22"/>
        </w:rPr>
        <w:t xml:space="preserve"> Patrols - The H</w:t>
      </w:r>
      <w:r w:rsidRPr="00B94AF8">
        <w:rPr>
          <w:rFonts w:ascii="Arial" w:hAnsi="Arial" w:cs="Arial"/>
          <w:sz w:val="22"/>
          <w:szCs w:val="22"/>
        </w:rPr>
        <w:t xml:space="preserve">arbour </w:t>
      </w:r>
      <w:r w:rsidR="00A16383">
        <w:rPr>
          <w:rFonts w:ascii="Arial" w:hAnsi="Arial" w:cs="Arial"/>
          <w:sz w:val="22"/>
          <w:szCs w:val="22"/>
        </w:rPr>
        <w:t xml:space="preserve">Master </w:t>
      </w:r>
      <w:r w:rsidRPr="00B94AF8">
        <w:rPr>
          <w:rFonts w:ascii="Arial" w:hAnsi="Arial" w:cs="Arial"/>
          <w:sz w:val="22"/>
          <w:szCs w:val="22"/>
        </w:rPr>
        <w:t xml:space="preserve">maintains a </w:t>
      </w:r>
      <w:r w:rsidR="00926268">
        <w:rPr>
          <w:rFonts w:ascii="Arial" w:hAnsi="Arial" w:cs="Arial"/>
          <w:sz w:val="22"/>
          <w:szCs w:val="22"/>
        </w:rPr>
        <w:t xml:space="preserve">daily </w:t>
      </w:r>
      <w:r w:rsidRPr="00B94AF8">
        <w:rPr>
          <w:rFonts w:ascii="Arial" w:hAnsi="Arial" w:cs="Arial"/>
          <w:sz w:val="22"/>
          <w:szCs w:val="22"/>
        </w:rPr>
        <w:t>patrol presence on the River</w:t>
      </w:r>
      <w:r w:rsidR="004E4B16" w:rsidRPr="00B94AF8">
        <w:rPr>
          <w:rFonts w:ascii="Arial" w:hAnsi="Arial" w:cs="Arial"/>
          <w:sz w:val="22"/>
          <w:szCs w:val="22"/>
        </w:rPr>
        <w:t xml:space="preserve"> </w:t>
      </w:r>
      <w:r w:rsidR="00926268">
        <w:rPr>
          <w:rFonts w:ascii="Arial" w:hAnsi="Arial" w:cs="Arial"/>
          <w:sz w:val="22"/>
          <w:szCs w:val="22"/>
        </w:rPr>
        <w:t>from 1</w:t>
      </w:r>
      <w:r w:rsidR="00926268" w:rsidRPr="00926268">
        <w:rPr>
          <w:rFonts w:ascii="Arial" w:hAnsi="Arial" w:cs="Arial"/>
          <w:sz w:val="22"/>
          <w:szCs w:val="22"/>
          <w:vertAlign w:val="superscript"/>
        </w:rPr>
        <w:t>st</w:t>
      </w:r>
      <w:r w:rsidR="00926268">
        <w:rPr>
          <w:rFonts w:ascii="Arial" w:hAnsi="Arial" w:cs="Arial"/>
          <w:sz w:val="22"/>
          <w:szCs w:val="22"/>
        </w:rPr>
        <w:t xml:space="preserve"> April to 31</w:t>
      </w:r>
      <w:r w:rsidR="00926268" w:rsidRPr="00926268">
        <w:rPr>
          <w:rFonts w:ascii="Arial" w:hAnsi="Arial" w:cs="Arial"/>
          <w:sz w:val="22"/>
          <w:szCs w:val="22"/>
          <w:vertAlign w:val="superscript"/>
        </w:rPr>
        <w:t>st</w:t>
      </w:r>
      <w:r w:rsidR="00926268">
        <w:rPr>
          <w:rFonts w:ascii="Arial" w:hAnsi="Arial" w:cs="Arial"/>
          <w:sz w:val="22"/>
          <w:szCs w:val="22"/>
        </w:rPr>
        <w:t xml:space="preserve"> October </w:t>
      </w:r>
      <w:r w:rsidR="004E4B16" w:rsidRPr="00B94AF8">
        <w:rPr>
          <w:rFonts w:ascii="Arial" w:hAnsi="Arial" w:cs="Arial"/>
          <w:sz w:val="22"/>
          <w:szCs w:val="22"/>
        </w:rPr>
        <w:t>t</w:t>
      </w:r>
      <w:r w:rsidR="00FE389A">
        <w:rPr>
          <w:rFonts w:ascii="Arial" w:hAnsi="Arial" w:cs="Arial"/>
          <w:sz w:val="22"/>
          <w:szCs w:val="22"/>
        </w:rPr>
        <w:t xml:space="preserve">o </w:t>
      </w:r>
      <w:r w:rsidR="00A16383">
        <w:rPr>
          <w:rFonts w:ascii="Arial" w:hAnsi="Arial" w:cs="Arial"/>
          <w:sz w:val="22"/>
          <w:szCs w:val="22"/>
        </w:rPr>
        <w:t>ensure the safe operation of the harbour</w:t>
      </w:r>
      <w:r w:rsidR="004E4B16" w:rsidRPr="00B94AF8">
        <w:rPr>
          <w:rFonts w:ascii="Arial" w:hAnsi="Arial" w:cs="Arial"/>
          <w:sz w:val="22"/>
          <w:szCs w:val="22"/>
        </w:rPr>
        <w:t xml:space="preserve">. There is a </w:t>
      </w:r>
      <w:r w:rsidR="00926268" w:rsidRPr="00B94AF8">
        <w:rPr>
          <w:rFonts w:ascii="Arial" w:hAnsi="Arial" w:cs="Arial"/>
          <w:sz w:val="22"/>
          <w:szCs w:val="22"/>
        </w:rPr>
        <w:t>24-hour</w:t>
      </w:r>
      <w:r w:rsidR="004E4B16" w:rsidRPr="00B94AF8">
        <w:rPr>
          <w:rFonts w:ascii="Arial" w:hAnsi="Arial" w:cs="Arial"/>
          <w:sz w:val="22"/>
          <w:szCs w:val="22"/>
        </w:rPr>
        <w:t xml:space="preserve"> </w:t>
      </w:r>
      <w:r w:rsidR="00926268">
        <w:rPr>
          <w:rFonts w:ascii="Arial" w:hAnsi="Arial" w:cs="Arial"/>
          <w:sz w:val="22"/>
          <w:szCs w:val="22"/>
        </w:rPr>
        <w:t>assistance</w:t>
      </w:r>
      <w:r w:rsidR="004E4B16" w:rsidRPr="00B94AF8">
        <w:rPr>
          <w:rFonts w:ascii="Arial" w:hAnsi="Arial" w:cs="Arial"/>
          <w:sz w:val="22"/>
          <w:szCs w:val="22"/>
        </w:rPr>
        <w:t xml:space="preserve"> system in operation</w:t>
      </w:r>
      <w:r w:rsidR="00926268">
        <w:rPr>
          <w:rFonts w:ascii="Arial" w:hAnsi="Arial" w:cs="Arial"/>
          <w:sz w:val="22"/>
          <w:szCs w:val="22"/>
        </w:rPr>
        <w:t xml:space="preserve"> during this time</w:t>
      </w:r>
      <w:r w:rsidR="004E4B16" w:rsidRPr="00B94AF8">
        <w:rPr>
          <w:rFonts w:ascii="Arial" w:hAnsi="Arial" w:cs="Arial"/>
          <w:sz w:val="22"/>
          <w:szCs w:val="22"/>
        </w:rPr>
        <w:t xml:space="preserve">. </w:t>
      </w:r>
    </w:p>
    <w:p w14:paraId="3CDD3706" w14:textId="655D1914" w:rsidR="00B465AB" w:rsidRDefault="00315A19"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5.5.6</w:t>
      </w:r>
      <w:r w:rsidR="004E4B16" w:rsidRPr="00B94AF8">
        <w:rPr>
          <w:rFonts w:ascii="Arial" w:hAnsi="Arial" w:cs="Arial"/>
          <w:sz w:val="22"/>
          <w:szCs w:val="22"/>
        </w:rPr>
        <w:t xml:space="preserve"> Events - The Harbo</w:t>
      </w:r>
      <w:r w:rsidRPr="00B94AF8">
        <w:rPr>
          <w:rFonts w:ascii="Arial" w:hAnsi="Arial" w:cs="Arial"/>
          <w:sz w:val="22"/>
          <w:szCs w:val="22"/>
        </w:rPr>
        <w:t xml:space="preserve">ur Master works closely with the </w:t>
      </w:r>
      <w:r w:rsidR="00F3700D">
        <w:rPr>
          <w:rFonts w:ascii="Arial" w:hAnsi="Arial" w:cs="Arial"/>
          <w:sz w:val="22"/>
          <w:szCs w:val="22"/>
        </w:rPr>
        <w:t xml:space="preserve">Yealm Yacht Club </w:t>
      </w:r>
      <w:r w:rsidR="004E4B16" w:rsidRPr="00B94AF8">
        <w:rPr>
          <w:rFonts w:ascii="Arial" w:hAnsi="Arial" w:cs="Arial"/>
          <w:sz w:val="22"/>
          <w:szCs w:val="22"/>
        </w:rPr>
        <w:t xml:space="preserve">and </w:t>
      </w:r>
      <w:r w:rsidR="00926268">
        <w:rPr>
          <w:rFonts w:ascii="Arial" w:hAnsi="Arial" w:cs="Arial"/>
          <w:sz w:val="22"/>
          <w:szCs w:val="22"/>
        </w:rPr>
        <w:t xml:space="preserve">other </w:t>
      </w:r>
      <w:r w:rsidR="004E4B16" w:rsidRPr="00B94AF8">
        <w:rPr>
          <w:rFonts w:ascii="Arial" w:hAnsi="Arial" w:cs="Arial"/>
          <w:sz w:val="22"/>
          <w:szCs w:val="22"/>
        </w:rPr>
        <w:t xml:space="preserve">organisations who use the estuary. Special arrangements are made to promote the safety of the events they run. </w:t>
      </w:r>
    </w:p>
    <w:p w14:paraId="1E01C151" w14:textId="384BF2C8" w:rsidR="00253119" w:rsidRPr="00B94AF8" w:rsidRDefault="00253119"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5.5.7</w:t>
      </w:r>
      <w:r w:rsidR="004E4B16" w:rsidRPr="00B94AF8">
        <w:rPr>
          <w:rFonts w:ascii="Arial" w:hAnsi="Arial" w:cs="Arial"/>
          <w:sz w:val="22"/>
          <w:szCs w:val="22"/>
        </w:rPr>
        <w:t xml:space="preserve"> Moorings - The </w:t>
      </w:r>
      <w:r w:rsidR="00315A19" w:rsidRPr="00B94AF8">
        <w:rPr>
          <w:rFonts w:ascii="Arial" w:hAnsi="Arial" w:cs="Arial"/>
          <w:sz w:val="22"/>
          <w:szCs w:val="22"/>
        </w:rPr>
        <w:t xml:space="preserve">RYHA ensures </w:t>
      </w:r>
      <w:r w:rsidR="006A14C5">
        <w:rPr>
          <w:rFonts w:ascii="Arial" w:hAnsi="Arial" w:cs="Arial"/>
          <w:sz w:val="22"/>
          <w:szCs w:val="22"/>
        </w:rPr>
        <w:t xml:space="preserve">resident </w:t>
      </w:r>
      <w:r w:rsidR="004E4B16" w:rsidRPr="00B94AF8">
        <w:rPr>
          <w:rFonts w:ascii="Arial" w:hAnsi="Arial" w:cs="Arial"/>
          <w:sz w:val="22"/>
          <w:szCs w:val="22"/>
        </w:rPr>
        <w:t xml:space="preserve">moorings </w:t>
      </w:r>
      <w:r w:rsidR="00315A19" w:rsidRPr="00B94AF8">
        <w:rPr>
          <w:rFonts w:ascii="Arial" w:hAnsi="Arial" w:cs="Arial"/>
          <w:sz w:val="22"/>
          <w:szCs w:val="22"/>
        </w:rPr>
        <w:t xml:space="preserve">are maintained </w:t>
      </w:r>
      <w:r w:rsidR="00D4431F">
        <w:rPr>
          <w:rFonts w:ascii="Arial" w:hAnsi="Arial" w:cs="Arial"/>
          <w:sz w:val="22"/>
          <w:szCs w:val="22"/>
        </w:rPr>
        <w:t xml:space="preserve">through implementing paragraph 4 of the authority’s regulations which requires each mooring holder to ensure and confirm that their mooring(s) and outhauls are fit for purpose through an annual inspection. </w:t>
      </w:r>
      <w:r w:rsidR="006A14C5">
        <w:rPr>
          <w:rFonts w:ascii="Arial" w:hAnsi="Arial" w:cs="Arial"/>
          <w:sz w:val="22"/>
          <w:szCs w:val="22"/>
        </w:rPr>
        <w:t>Moorings and pontoons owned by the RYHA are inspected and maintained on an annual basis by a mooring contractor.</w:t>
      </w:r>
    </w:p>
    <w:p w14:paraId="34B2EC4D" w14:textId="5AA9EE28" w:rsidR="004E4B16" w:rsidRPr="00B94AF8" w:rsidRDefault="00253119" w:rsidP="00BD644C">
      <w:pPr>
        <w:tabs>
          <w:tab w:val="left" w:pos="142"/>
        </w:tabs>
        <w:spacing w:before="100" w:beforeAutospacing="1" w:after="100" w:afterAutospacing="1"/>
        <w:ind w:hanging="426"/>
        <w:jc w:val="both"/>
        <w:rPr>
          <w:rFonts w:ascii="Arial" w:hAnsi="Arial" w:cs="Arial"/>
        </w:rPr>
      </w:pPr>
      <w:r w:rsidRPr="00B94AF8">
        <w:rPr>
          <w:rFonts w:ascii="Arial" w:hAnsi="Arial" w:cs="Arial"/>
          <w:sz w:val="22"/>
          <w:szCs w:val="22"/>
        </w:rPr>
        <w:t>5.6</w:t>
      </w:r>
      <w:r w:rsidR="004E4B16" w:rsidRPr="00B94AF8">
        <w:rPr>
          <w:rFonts w:ascii="Arial" w:hAnsi="Arial" w:cs="Arial"/>
          <w:sz w:val="22"/>
          <w:szCs w:val="22"/>
        </w:rPr>
        <w:t xml:space="preserve"> </w:t>
      </w:r>
      <w:r w:rsidR="00E14ADA">
        <w:rPr>
          <w:rFonts w:ascii="Arial" w:hAnsi="Arial" w:cs="Arial"/>
          <w:sz w:val="22"/>
          <w:szCs w:val="22"/>
        </w:rPr>
        <w:t xml:space="preserve">   </w:t>
      </w:r>
      <w:r w:rsidR="004E4B16" w:rsidRPr="00B94AF8">
        <w:rPr>
          <w:rFonts w:ascii="Arial" w:hAnsi="Arial" w:cs="Arial"/>
          <w:b/>
          <w:bCs/>
          <w:sz w:val="22"/>
          <w:szCs w:val="22"/>
        </w:rPr>
        <w:t xml:space="preserve">Marine Services </w:t>
      </w:r>
    </w:p>
    <w:p w14:paraId="15996160" w14:textId="6D35AD4E" w:rsidR="00B465AB" w:rsidRDefault="00C66AE5"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5.6</w:t>
      </w:r>
      <w:r w:rsidR="00253119" w:rsidRPr="00B94AF8">
        <w:rPr>
          <w:rFonts w:ascii="Arial" w:hAnsi="Arial" w:cs="Arial"/>
          <w:sz w:val="22"/>
          <w:szCs w:val="22"/>
        </w:rPr>
        <w:t xml:space="preserve">.1 </w:t>
      </w:r>
      <w:r w:rsidR="00906C51">
        <w:rPr>
          <w:rFonts w:ascii="Arial" w:hAnsi="Arial" w:cs="Arial"/>
          <w:sz w:val="22"/>
          <w:szCs w:val="22"/>
        </w:rPr>
        <w:t xml:space="preserve">The </w:t>
      </w:r>
      <w:r w:rsidR="00253119" w:rsidRPr="00B94AF8">
        <w:rPr>
          <w:rFonts w:ascii="Arial" w:hAnsi="Arial" w:cs="Arial"/>
          <w:sz w:val="22"/>
          <w:szCs w:val="22"/>
        </w:rPr>
        <w:t>RYHA’s</w:t>
      </w:r>
      <w:r w:rsidR="004E4B16" w:rsidRPr="00B94AF8">
        <w:rPr>
          <w:rFonts w:ascii="Arial" w:hAnsi="Arial" w:cs="Arial"/>
          <w:sz w:val="22"/>
          <w:szCs w:val="22"/>
        </w:rPr>
        <w:t xml:space="preserve"> SMS</w:t>
      </w:r>
      <w:r w:rsidR="00AC35CE">
        <w:rPr>
          <w:rFonts w:ascii="Arial" w:hAnsi="Arial" w:cs="Arial"/>
          <w:sz w:val="22"/>
          <w:szCs w:val="22"/>
        </w:rPr>
        <w:t xml:space="preserve"> </w:t>
      </w:r>
      <w:r w:rsidR="004E4B16" w:rsidRPr="00B94AF8">
        <w:rPr>
          <w:rFonts w:ascii="Arial" w:hAnsi="Arial" w:cs="Arial"/>
          <w:sz w:val="22"/>
          <w:szCs w:val="22"/>
        </w:rPr>
        <w:t>shall cover the use of harbour cra</w:t>
      </w:r>
      <w:r w:rsidR="00253119" w:rsidRPr="00B94AF8">
        <w:rPr>
          <w:rFonts w:ascii="Arial" w:hAnsi="Arial" w:cs="Arial"/>
          <w:sz w:val="22"/>
          <w:szCs w:val="22"/>
        </w:rPr>
        <w:t xml:space="preserve">ft and </w:t>
      </w:r>
      <w:r w:rsidR="00A16383">
        <w:rPr>
          <w:rFonts w:ascii="Arial" w:hAnsi="Arial" w:cs="Arial"/>
          <w:sz w:val="22"/>
          <w:szCs w:val="22"/>
        </w:rPr>
        <w:t xml:space="preserve">ensure </w:t>
      </w:r>
      <w:r w:rsidR="00253119" w:rsidRPr="00B94AF8">
        <w:rPr>
          <w:rFonts w:ascii="Arial" w:hAnsi="Arial" w:cs="Arial"/>
          <w:sz w:val="22"/>
          <w:szCs w:val="22"/>
        </w:rPr>
        <w:t xml:space="preserve">that the craft </w:t>
      </w:r>
      <w:r w:rsidR="00A16383">
        <w:rPr>
          <w:rFonts w:ascii="Arial" w:hAnsi="Arial" w:cs="Arial"/>
          <w:sz w:val="22"/>
          <w:szCs w:val="22"/>
        </w:rPr>
        <w:t>are</w:t>
      </w:r>
      <w:r w:rsidR="00253119" w:rsidRPr="00B94AF8">
        <w:rPr>
          <w:rFonts w:ascii="Arial" w:hAnsi="Arial" w:cs="Arial"/>
          <w:sz w:val="22"/>
          <w:szCs w:val="22"/>
        </w:rPr>
        <w:t xml:space="preserve"> fit for purpose </w:t>
      </w:r>
      <w:r w:rsidR="00906C51">
        <w:rPr>
          <w:rFonts w:ascii="Arial" w:hAnsi="Arial" w:cs="Arial"/>
          <w:sz w:val="22"/>
          <w:szCs w:val="22"/>
        </w:rPr>
        <w:t xml:space="preserve">and </w:t>
      </w:r>
      <w:r w:rsidR="00253119" w:rsidRPr="00B94AF8">
        <w:rPr>
          <w:rFonts w:ascii="Arial" w:hAnsi="Arial" w:cs="Arial"/>
          <w:sz w:val="22"/>
          <w:szCs w:val="22"/>
        </w:rPr>
        <w:t>any operator of the craft is able to carry out the task involved.</w:t>
      </w:r>
    </w:p>
    <w:p w14:paraId="2F88FD5B" w14:textId="180A75EF" w:rsidR="00B465AB" w:rsidRDefault="00E0691B" w:rsidP="00BD644C">
      <w:pPr>
        <w:tabs>
          <w:tab w:val="left" w:pos="567"/>
        </w:tabs>
        <w:spacing w:before="100" w:beforeAutospacing="1" w:after="100" w:afterAutospacing="1"/>
        <w:ind w:hanging="426"/>
        <w:jc w:val="both"/>
        <w:rPr>
          <w:rFonts w:ascii="Arial" w:hAnsi="Arial" w:cs="Arial"/>
          <w:sz w:val="22"/>
          <w:szCs w:val="22"/>
        </w:rPr>
      </w:pPr>
      <w:r>
        <w:rPr>
          <w:rFonts w:ascii="Arial" w:hAnsi="Arial" w:cs="Arial"/>
          <w:sz w:val="22"/>
          <w:szCs w:val="22"/>
        </w:rPr>
        <w:lastRenderedPageBreak/>
        <w:t>5.6.2 The Authority is not a competent harbor authority for the purposes of the 1987</w:t>
      </w:r>
      <w:r w:rsidR="002B10EF">
        <w:rPr>
          <w:rFonts w:ascii="Arial" w:hAnsi="Arial" w:cs="Arial"/>
          <w:sz w:val="22"/>
          <w:szCs w:val="22"/>
        </w:rPr>
        <w:t xml:space="preserve"> Pilotage Act</w:t>
      </w:r>
      <w:r w:rsidR="00101E01">
        <w:rPr>
          <w:rFonts w:ascii="Arial" w:hAnsi="Arial" w:cs="Arial"/>
          <w:sz w:val="22"/>
          <w:szCs w:val="22"/>
        </w:rPr>
        <w:t xml:space="preserve"> and as such does not provide a pilotage service.</w:t>
      </w:r>
      <w:r w:rsidR="0016342E">
        <w:rPr>
          <w:rFonts w:ascii="Arial" w:hAnsi="Arial" w:cs="Arial"/>
          <w:sz w:val="22"/>
          <w:szCs w:val="22"/>
        </w:rPr>
        <w:t xml:space="preserve">  The nearest service being from Plymouth from the Cattewater Harbour </w:t>
      </w:r>
      <w:r w:rsidR="001644BE">
        <w:rPr>
          <w:rFonts w:ascii="Arial" w:hAnsi="Arial" w:cs="Arial"/>
          <w:sz w:val="22"/>
          <w:szCs w:val="22"/>
        </w:rPr>
        <w:t>Commissioners</w:t>
      </w:r>
      <w:r w:rsidR="0016342E">
        <w:rPr>
          <w:rFonts w:ascii="Arial" w:hAnsi="Arial" w:cs="Arial"/>
          <w:sz w:val="22"/>
          <w:szCs w:val="22"/>
        </w:rPr>
        <w:t xml:space="preserve"> (CHC)</w:t>
      </w:r>
    </w:p>
    <w:p w14:paraId="09A650D9" w14:textId="29932474" w:rsidR="0016342E" w:rsidRPr="00B94AF8" w:rsidRDefault="0016342E" w:rsidP="00BD644C">
      <w:pPr>
        <w:tabs>
          <w:tab w:val="left" w:pos="567"/>
        </w:tabs>
        <w:spacing w:before="100" w:beforeAutospacing="1" w:after="100" w:afterAutospacing="1"/>
        <w:ind w:hanging="426"/>
        <w:jc w:val="both"/>
        <w:rPr>
          <w:rFonts w:ascii="Arial" w:hAnsi="Arial" w:cs="Arial"/>
          <w:sz w:val="22"/>
          <w:szCs w:val="22"/>
        </w:rPr>
      </w:pPr>
      <w:r>
        <w:rPr>
          <w:rFonts w:ascii="Arial" w:hAnsi="Arial" w:cs="Arial"/>
          <w:sz w:val="22"/>
          <w:szCs w:val="22"/>
        </w:rPr>
        <w:t xml:space="preserve">5.6.3 There are no </w:t>
      </w:r>
      <w:r w:rsidR="001644BE">
        <w:rPr>
          <w:rFonts w:ascii="Arial" w:hAnsi="Arial" w:cs="Arial"/>
          <w:sz w:val="22"/>
          <w:szCs w:val="22"/>
        </w:rPr>
        <w:t xml:space="preserve">commercial </w:t>
      </w:r>
      <w:r>
        <w:rPr>
          <w:rFonts w:ascii="Arial" w:hAnsi="Arial" w:cs="Arial"/>
          <w:sz w:val="22"/>
          <w:szCs w:val="22"/>
        </w:rPr>
        <w:t>tugs available from the River Yealm, the nearest location would be Plymouth from the CHC.</w:t>
      </w:r>
    </w:p>
    <w:p w14:paraId="56A4424A" w14:textId="29522CA6" w:rsidR="004E4B16" w:rsidRPr="00B94AF8" w:rsidRDefault="00C66AE5" w:rsidP="00BD644C">
      <w:pPr>
        <w:tabs>
          <w:tab w:val="left" w:pos="567"/>
        </w:tabs>
        <w:spacing w:before="100" w:beforeAutospacing="1" w:after="100" w:afterAutospacing="1"/>
        <w:ind w:hanging="426"/>
        <w:jc w:val="both"/>
        <w:outlineLvl w:val="0"/>
        <w:rPr>
          <w:rFonts w:ascii="Arial" w:hAnsi="Arial" w:cs="Arial"/>
        </w:rPr>
      </w:pPr>
      <w:r w:rsidRPr="00B94AF8">
        <w:rPr>
          <w:rFonts w:ascii="Arial" w:hAnsi="Arial" w:cs="Arial"/>
          <w:sz w:val="22"/>
          <w:szCs w:val="22"/>
        </w:rPr>
        <w:t>5.7</w:t>
      </w:r>
      <w:r w:rsidR="004E4B16" w:rsidRPr="00B94AF8">
        <w:rPr>
          <w:rFonts w:ascii="Arial" w:hAnsi="Arial" w:cs="Arial"/>
          <w:sz w:val="22"/>
          <w:szCs w:val="22"/>
        </w:rPr>
        <w:t xml:space="preserve"> </w:t>
      </w:r>
      <w:r w:rsidR="00E14ADA">
        <w:rPr>
          <w:rFonts w:ascii="Arial" w:hAnsi="Arial" w:cs="Arial"/>
          <w:sz w:val="22"/>
          <w:szCs w:val="22"/>
        </w:rPr>
        <w:t xml:space="preserve">   </w:t>
      </w:r>
      <w:r w:rsidR="004E4B16" w:rsidRPr="00B94AF8">
        <w:rPr>
          <w:rFonts w:ascii="Arial" w:hAnsi="Arial" w:cs="Arial"/>
          <w:b/>
          <w:bCs/>
          <w:sz w:val="22"/>
          <w:szCs w:val="22"/>
        </w:rPr>
        <w:t xml:space="preserve">Marine Services Organisation and Management Responsibility </w:t>
      </w:r>
    </w:p>
    <w:p w14:paraId="0BD4CD7C" w14:textId="44304D5D" w:rsidR="00B465AB" w:rsidRDefault="00C66AE5" w:rsidP="00BD644C">
      <w:pPr>
        <w:tabs>
          <w:tab w:val="left" w:pos="567"/>
        </w:tabs>
        <w:spacing w:before="100" w:beforeAutospacing="1" w:after="100" w:afterAutospacing="1"/>
        <w:ind w:hanging="426"/>
        <w:jc w:val="both"/>
        <w:rPr>
          <w:rFonts w:ascii="Arial" w:hAnsi="Arial" w:cs="Arial"/>
        </w:rPr>
      </w:pPr>
      <w:r w:rsidRPr="00B94AF8">
        <w:rPr>
          <w:rFonts w:ascii="Arial" w:hAnsi="Arial" w:cs="Arial"/>
          <w:sz w:val="22"/>
          <w:szCs w:val="22"/>
        </w:rPr>
        <w:t>5.7.1</w:t>
      </w:r>
      <w:r w:rsidR="004E4B16" w:rsidRPr="00B94AF8">
        <w:rPr>
          <w:rFonts w:ascii="Arial" w:hAnsi="Arial" w:cs="Arial"/>
          <w:sz w:val="22"/>
          <w:szCs w:val="22"/>
        </w:rPr>
        <w:t xml:space="preserve"> Towage – Those staff who are r</w:t>
      </w:r>
      <w:r w:rsidRPr="00B94AF8">
        <w:rPr>
          <w:rFonts w:ascii="Arial" w:hAnsi="Arial" w:cs="Arial"/>
          <w:sz w:val="22"/>
          <w:szCs w:val="22"/>
        </w:rPr>
        <w:t xml:space="preserve">equired to </w:t>
      </w:r>
      <w:r w:rsidR="001644BE">
        <w:rPr>
          <w:rFonts w:ascii="Arial" w:hAnsi="Arial" w:cs="Arial"/>
          <w:sz w:val="22"/>
          <w:szCs w:val="22"/>
        </w:rPr>
        <w:t>supervise</w:t>
      </w:r>
      <w:r w:rsidRPr="00B94AF8">
        <w:rPr>
          <w:rFonts w:ascii="Arial" w:hAnsi="Arial" w:cs="Arial"/>
          <w:sz w:val="22"/>
          <w:szCs w:val="22"/>
        </w:rPr>
        <w:t xml:space="preserve"> towing</w:t>
      </w:r>
      <w:r w:rsidR="001644BE">
        <w:rPr>
          <w:rFonts w:ascii="Arial" w:hAnsi="Arial" w:cs="Arial"/>
          <w:sz w:val="22"/>
          <w:szCs w:val="22"/>
        </w:rPr>
        <w:t xml:space="preserve"> of small craft within the harbour</w:t>
      </w:r>
      <w:r w:rsidR="004E4B16" w:rsidRPr="00B94AF8">
        <w:rPr>
          <w:rFonts w:ascii="Arial" w:hAnsi="Arial" w:cs="Arial"/>
          <w:sz w:val="22"/>
          <w:szCs w:val="22"/>
        </w:rPr>
        <w:t xml:space="preserve"> are to be fully </w:t>
      </w:r>
      <w:r w:rsidRPr="00B94AF8">
        <w:rPr>
          <w:rFonts w:ascii="Arial" w:hAnsi="Arial" w:cs="Arial"/>
          <w:sz w:val="22"/>
          <w:szCs w:val="22"/>
        </w:rPr>
        <w:t xml:space="preserve">conversant with the </w:t>
      </w:r>
      <w:r w:rsidR="004E4B16" w:rsidRPr="00B94AF8">
        <w:rPr>
          <w:rFonts w:ascii="Arial" w:hAnsi="Arial" w:cs="Arial"/>
          <w:sz w:val="22"/>
          <w:szCs w:val="22"/>
        </w:rPr>
        <w:t xml:space="preserve">vessel and towing risk assessments. </w:t>
      </w:r>
    </w:p>
    <w:p w14:paraId="7C40057C" w14:textId="256A91FD" w:rsidR="004E4B16" w:rsidRDefault="00C66AE5" w:rsidP="00BD644C">
      <w:pPr>
        <w:tabs>
          <w:tab w:val="left" w:pos="567"/>
        </w:tabs>
        <w:spacing w:before="100" w:beforeAutospacing="1" w:after="100" w:afterAutospacing="1"/>
        <w:ind w:hanging="426"/>
        <w:jc w:val="both"/>
        <w:rPr>
          <w:rFonts w:ascii="Arial" w:hAnsi="Arial" w:cs="Arial"/>
          <w:sz w:val="22"/>
          <w:szCs w:val="22"/>
        </w:rPr>
      </w:pPr>
      <w:r w:rsidRPr="00B94AF8">
        <w:rPr>
          <w:rFonts w:ascii="Arial" w:hAnsi="Arial" w:cs="Arial"/>
          <w:sz w:val="22"/>
          <w:szCs w:val="22"/>
        </w:rPr>
        <w:t>5.7.2</w:t>
      </w:r>
      <w:r w:rsidR="004E4B16" w:rsidRPr="00B94AF8">
        <w:rPr>
          <w:rFonts w:ascii="Arial" w:hAnsi="Arial" w:cs="Arial"/>
          <w:sz w:val="22"/>
          <w:szCs w:val="22"/>
        </w:rPr>
        <w:t xml:space="preserve"> Diving </w:t>
      </w:r>
    </w:p>
    <w:p w14:paraId="046F61C4" w14:textId="2DF6E12B" w:rsidR="00906C51" w:rsidRDefault="00906C51" w:rsidP="00D629B2">
      <w:pPr>
        <w:tabs>
          <w:tab w:val="left" w:pos="567"/>
        </w:tabs>
        <w:spacing w:before="100" w:beforeAutospacing="1" w:after="100" w:afterAutospacing="1"/>
        <w:jc w:val="both"/>
        <w:rPr>
          <w:rFonts w:ascii="Arial" w:hAnsi="Arial" w:cs="Arial"/>
          <w:sz w:val="22"/>
          <w:szCs w:val="22"/>
        </w:rPr>
      </w:pPr>
      <w:r>
        <w:rPr>
          <w:rFonts w:ascii="Arial" w:hAnsi="Arial" w:cs="Arial"/>
          <w:sz w:val="22"/>
          <w:szCs w:val="22"/>
        </w:rPr>
        <w:t>Commercial diving: Anyone wishing to carry out diving operations for financial gain within the RYHA area of jurisdiction should contact the Harbour Office to confirm the date, time</w:t>
      </w:r>
      <w:r w:rsidR="00663046">
        <w:rPr>
          <w:rFonts w:ascii="Arial" w:hAnsi="Arial" w:cs="Arial"/>
          <w:sz w:val="22"/>
          <w:szCs w:val="22"/>
        </w:rPr>
        <w:t>, duration</w:t>
      </w:r>
      <w:r>
        <w:rPr>
          <w:rFonts w:ascii="Arial" w:hAnsi="Arial" w:cs="Arial"/>
          <w:sz w:val="22"/>
          <w:szCs w:val="22"/>
        </w:rPr>
        <w:t xml:space="preserve"> and nature of diving operations</w:t>
      </w:r>
      <w:r w:rsidR="00663046">
        <w:rPr>
          <w:rFonts w:ascii="Arial" w:hAnsi="Arial" w:cs="Arial"/>
          <w:sz w:val="22"/>
          <w:szCs w:val="22"/>
        </w:rPr>
        <w:t xml:space="preserve"> and ascertain if anything is happening in the harbour which would preclude the dive from taking place.</w:t>
      </w:r>
      <w:r w:rsidR="00B05E26">
        <w:rPr>
          <w:rFonts w:ascii="Arial" w:hAnsi="Arial" w:cs="Arial"/>
          <w:sz w:val="22"/>
          <w:szCs w:val="22"/>
        </w:rPr>
        <w:t xml:space="preserve"> Permits will be valid for up to 12 hours.</w:t>
      </w:r>
    </w:p>
    <w:p w14:paraId="4BAC3742" w14:textId="5E86D2DB" w:rsidR="00663046" w:rsidRDefault="00663046" w:rsidP="00D629B2">
      <w:pPr>
        <w:tabs>
          <w:tab w:val="left" w:pos="567"/>
        </w:tabs>
        <w:spacing w:before="100" w:beforeAutospacing="1" w:after="100" w:afterAutospacing="1"/>
        <w:jc w:val="both"/>
        <w:rPr>
          <w:rFonts w:ascii="Arial" w:hAnsi="Arial" w:cs="Arial"/>
          <w:sz w:val="22"/>
          <w:szCs w:val="22"/>
        </w:rPr>
      </w:pPr>
      <w:r>
        <w:rPr>
          <w:rFonts w:ascii="Arial" w:hAnsi="Arial" w:cs="Arial"/>
          <w:sz w:val="22"/>
          <w:szCs w:val="22"/>
        </w:rPr>
        <w:t>Method statements and risk assessments may be required or a written statement from the operator that the operation will be carried out with due regard to the requirement of the relevant legislation e.g. but not limited to H&amp;S at work act. Diving Regulations.</w:t>
      </w:r>
    </w:p>
    <w:p w14:paraId="7553FE3C" w14:textId="54ADA8DD" w:rsidR="00663046" w:rsidRPr="00663046" w:rsidRDefault="00663046" w:rsidP="00D629B2">
      <w:pPr>
        <w:tabs>
          <w:tab w:val="left" w:pos="567"/>
        </w:tabs>
        <w:spacing w:before="100" w:beforeAutospacing="1" w:after="100" w:afterAutospacing="1"/>
        <w:jc w:val="both"/>
        <w:rPr>
          <w:rFonts w:ascii="Arial" w:hAnsi="Arial" w:cs="Arial"/>
          <w:sz w:val="22"/>
          <w:szCs w:val="22"/>
        </w:rPr>
      </w:pPr>
      <w:r>
        <w:rPr>
          <w:rFonts w:ascii="Arial" w:hAnsi="Arial" w:cs="Arial"/>
          <w:sz w:val="22"/>
          <w:szCs w:val="22"/>
        </w:rPr>
        <w:t xml:space="preserve">Non-Commercial diving: Anyone carrying out diving operations for their own benefit or non-commercial gain should inform </w:t>
      </w:r>
      <w:r w:rsidR="006A14C5">
        <w:rPr>
          <w:rFonts w:ascii="Arial" w:hAnsi="Arial" w:cs="Arial"/>
          <w:sz w:val="22"/>
          <w:szCs w:val="22"/>
        </w:rPr>
        <w:t>t</w:t>
      </w:r>
      <w:r>
        <w:rPr>
          <w:rFonts w:ascii="Arial" w:hAnsi="Arial" w:cs="Arial"/>
          <w:sz w:val="22"/>
          <w:szCs w:val="22"/>
        </w:rPr>
        <w:t xml:space="preserve">he harbour office to confirm date, time nature of the operation, duration and ascertain if anything is happening in the harbour which would preclude the dive from taking place. </w:t>
      </w:r>
    </w:p>
    <w:p w14:paraId="7F27656A" w14:textId="77777777" w:rsidR="00906C51" w:rsidRDefault="00906C51" w:rsidP="000E5C70">
      <w:pPr>
        <w:tabs>
          <w:tab w:val="left" w:pos="567"/>
        </w:tabs>
        <w:rPr>
          <w:rFonts w:ascii="Arial" w:hAnsi="Arial" w:cs="Arial"/>
          <w:b/>
          <w:bCs/>
        </w:rPr>
      </w:pPr>
      <w:r>
        <w:rPr>
          <w:rFonts w:ascii="Arial" w:hAnsi="Arial" w:cs="Arial"/>
          <w:b/>
          <w:bCs/>
        </w:rPr>
        <w:br w:type="page"/>
      </w:r>
    </w:p>
    <w:p w14:paraId="01CB2C75" w14:textId="311148EC" w:rsidR="004E4B16" w:rsidRPr="00143A84" w:rsidRDefault="004E4B16" w:rsidP="0082401B">
      <w:pPr>
        <w:tabs>
          <w:tab w:val="left" w:pos="567"/>
        </w:tabs>
        <w:spacing w:before="100" w:beforeAutospacing="1" w:after="100" w:afterAutospacing="1"/>
        <w:ind w:left="426" w:hanging="426"/>
        <w:outlineLvl w:val="0"/>
        <w:rPr>
          <w:rFonts w:ascii="Arial" w:hAnsi="Arial" w:cs="Arial"/>
          <w:b/>
          <w:bCs/>
        </w:rPr>
      </w:pPr>
      <w:r w:rsidRPr="00143A84">
        <w:rPr>
          <w:rFonts w:ascii="Arial" w:hAnsi="Arial" w:cs="Arial"/>
          <w:b/>
          <w:bCs/>
        </w:rPr>
        <w:lastRenderedPageBreak/>
        <w:t>6.</w:t>
      </w:r>
      <w:r w:rsidR="00557F76" w:rsidRPr="00143A84">
        <w:rPr>
          <w:rFonts w:ascii="Arial" w:hAnsi="Arial" w:cs="Arial"/>
          <w:b/>
          <w:bCs/>
        </w:rPr>
        <w:t xml:space="preserve">0 </w:t>
      </w:r>
      <w:r w:rsidRPr="00143A84">
        <w:rPr>
          <w:rFonts w:ascii="Arial" w:hAnsi="Arial" w:cs="Arial"/>
          <w:b/>
          <w:bCs/>
        </w:rPr>
        <w:t xml:space="preserve">INCIDENT MANAGEMENT </w:t>
      </w:r>
    </w:p>
    <w:p w14:paraId="375D5418" w14:textId="16F2D0F4" w:rsidR="00897258" w:rsidRDefault="001D5E97" w:rsidP="0082401B">
      <w:pPr>
        <w:tabs>
          <w:tab w:val="left" w:pos="567"/>
        </w:tabs>
        <w:ind w:left="426" w:hanging="426"/>
        <w:rPr>
          <w:rFonts w:ascii="Arial" w:eastAsia="Times New Roman" w:hAnsi="Arial" w:cs="Arial"/>
          <w:color w:val="000000"/>
          <w:sz w:val="22"/>
          <w:szCs w:val="22"/>
        </w:rPr>
      </w:pPr>
      <w:r w:rsidRPr="00B94AF8">
        <w:rPr>
          <w:rFonts w:ascii="Arial" w:eastAsia="Times New Roman" w:hAnsi="Arial" w:cs="Arial"/>
          <w:b/>
          <w:color w:val="000000"/>
          <w:sz w:val="22"/>
          <w:szCs w:val="22"/>
        </w:rPr>
        <w:t>6.1</w:t>
      </w:r>
      <w:r w:rsidR="00D063CC" w:rsidRPr="00B94AF8">
        <w:rPr>
          <w:rFonts w:ascii="Arial" w:eastAsia="Times New Roman" w:hAnsi="Arial" w:cs="Arial"/>
          <w:b/>
          <w:color w:val="000000"/>
          <w:sz w:val="22"/>
          <w:szCs w:val="22"/>
        </w:rPr>
        <w:t>. Accident</w:t>
      </w:r>
      <w:r w:rsidR="00EC330A">
        <w:rPr>
          <w:rFonts w:ascii="Arial" w:eastAsia="Times New Roman" w:hAnsi="Arial" w:cs="Arial"/>
          <w:b/>
          <w:color w:val="000000"/>
          <w:sz w:val="22"/>
          <w:szCs w:val="22"/>
        </w:rPr>
        <w:t xml:space="preserve"> and</w:t>
      </w:r>
      <w:r w:rsidR="00D063CC" w:rsidRPr="00B94AF8">
        <w:rPr>
          <w:rFonts w:ascii="Arial" w:eastAsia="Times New Roman" w:hAnsi="Arial" w:cs="Arial"/>
          <w:b/>
          <w:color w:val="000000"/>
          <w:sz w:val="22"/>
          <w:szCs w:val="22"/>
        </w:rPr>
        <w:t xml:space="preserve"> Incident reporting</w:t>
      </w:r>
      <w:r w:rsidR="00D063CC" w:rsidRPr="00B94AF8">
        <w:rPr>
          <w:rFonts w:ascii="Arial" w:eastAsia="Times New Roman" w:hAnsi="Arial" w:cs="Arial"/>
          <w:color w:val="000000"/>
          <w:sz w:val="22"/>
          <w:szCs w:val="22"/>
        </w:rPr>
        <w:br/>
      </w:r>
      <w:r w:rsidR="00D063CC" w:rsidRPr="00B94AF8">
        <w:rPr>
          <w:rFonts w:ascii="Arial" w:eastAsia="Times New Roman" w:hAnsi="Arial" w:cs="Arial"/>
          <w:color w:val="000000"/>
          <w:sz w:val="22"/>
          <w:szCs w:val="22"/>
        </w:rPr>
        <w:br/>
      </w:r>
      <w:r w:rsidR="00243771">
        <w:rPr>
          <w:rFonts w:ascii="Arial" w:eastAsia="Times New Roman" w:hAnsi="Arial" w:cs="Arial"/>
          <w:color w:val="000000"/>
          <w:sz w:val="22"/>
          <w:szCs w:val="22"/>
        </w:rPr>
        <w:t xml:space="preserve">The </w:t>
      </w:r>
      <w:r w:rsidR="00D063CC" w:rsidRPr="00B94AF8">
        <w:rPr>
          <w:rFonts w:ascii="Arial" w:eastAsia="Times New Roman" w:hAnsi="Arial" w:cs="Arial"/>
          <w:color w:val="000000"/>
          <w:sz w:val="22"/>
          <w:szCs w:val="22"/>
        </w:rPr>
        <w:t>R</w:t>
      </w:r>
      <w:r w:rsidR="00D876B7">
        <w:rPr>
          <w:rFonts w:ascii="Arial" w:eastAsia="Times New Roman" w:hAnsi="Arial" w:cs="Arial"/>
          <w:color w:val="000000"/>
          <w:sz w:val="22"/>
          <w:szCs w:val="22"/>
        </w:rPr>
        <w:t xml:space="preserve">iver </w:t>
      </w:r>
      <w:r w:rsidR="00D063CC" w:rsidRPr="00B94AF8">
        <w:rPr>
          <w:rFonts w:ascii="Arial" w:eastAsia="Times New Roman" w:hAnsi="Arial" w:cs="Arial"/>
          <w:color w:val="000000"/>
          <w:sz w:val="22"/>
          <w:szCs w:val="22"/>
        </w:rPr>
        <w:t>Y</w:t>
      </w:r>
      <w:r w:rsidR="00D876B7">
        <w:rPr>
          <w:rFonts w:ascii="Arial" w:eastAsia="Times New Roman" w:hAnsi="Arial" w:cs="Arial"/>
          <w:color w:val="000000"/>
          <w:sz w:val="22"/>
          <w:szCs w:val="22"/>
        </w:rPr>
        <w:t xml:space="preserve">ealm </w:t>
      </w:r>
      <w:r w:rsidR="00D063CC" w:rsidRPr="00B94AF8">
        <w:rPr>
          <w:rFonts w:ascii="Arial" w:eastAsia="Times New Roman" w:hAnsi="Arial" w:cs="Arial"/>
          <w:color w:val="000000"/>
          <w:sz w:val="22"/>
          <w:szCs w:val="22"/>
        </w:rPr>
        <w:t>H</w:t>
      </w:r>
      <w:r w:rsidR="00D876B7">
        <w:rPr>
          <w:rFonts w:ascii="Arial" w:eastAsia="Times New Roman" w:hAnsi="Arial" w:cs="Arial"/>
          <w:color w:val="000000"/>
          <w:sz w:val="22"/>
          <w:szCs w:val="22"/>
        </w:rPr>
        <w:t xml:space="preserve">arbour </w:t>
      </w:r>
      <w:r w:rsidR="00D063CC" w:rsidRPr="00B94AF8">
        <w:rPr>
          <w:rFonts w:ascii="Arial" w:eastAsia="Times New Roman" w:hAnsi="Arial" w:cs="Arial"/>
          <w:color w:val="000000"/>
          <w:sz w:val="22"/>
          <w:szCs w:val="22"/>
        </w:rPr>
        <w:t>A</w:t>
      </w:r>
      <w:r w:rsidR="00D876B7">
        <w:rPr>
          <w:rFonts w:ascii="Arial" w:eastAsia="Times New Roman" w:hAnsi="Arial" w:cs="Arial"/>
          <w:color w:val="000000"/>
          <w:sz w:val="22"/>
          <w:szCs w:val="22"/>
        </w:rPr>
        <w:t>uthority (RYHA)</w:t>
      </w:r>
      <w:r w:rsidR="00D063CC" w:rsidRPr="00B94AF8">
        <w:rPr>
          <w:rFonts w:ascii="Arial" w:eastAsia="Times New Roman" w:hAnsi="Arial" w:cs="Arial"/>
          <w:color w:val="000000"/>
          <w:sz w:val="22"/>
          <w:szCs w:val="22"/>
        </w:rPr>
        <w:t xml:space="preserve"> has in place an Accident and Incident reporting system. All accidents, incidents, hazardous occurrences, vessel defects or notable events </w:t>
      </w:r>
      <w:r w:rsidR="0040636D">
        <w:rPr>
          <w:rFonts w:ascii="Arial" w:eastAsia="Times New Roman" w:hAnsi="Arial" w:cs="Arial"/>
          <w:color w:val="000000"/>
          <w:sz w:val="22"/>
          <w:szCs w:val="22"/>
        </w:rPr>
        <w:t>should be notified to the Harbour Master or the Harbour Office</w:t>
      </w:r>
      <w:r w:rsidR="00240099">
        <w:rPr>
          <w:rFonts w:ascii="Arial" w:eastAsia="Times New Roman" w:hAnsi="Arial" w:cs="Arial"/>
          <w:color w:val="000000"/>
          <w:sz w:val="22"/>
          <w:szCs w:val="22"/>
        </w:rPr>
        <w:t>.</w:t>
      </w:r>
      <w:r w:rsidR="00D063CC" w:rsidRPr="00B94AF8">
        <w:rPr>
          <w:rFonts w:ascii="Arial" w:eastAsia="Times New Roman" w:hAnsi="Arial" w:cs="Arial"/>
          <w:color w:val="000000"/>
          <w:sz w:val="22"/>
          <w:szCs w:val="22"/>
        </w:rPr>
        <w:br/>
      </w:r>
      <w:r w:rsidR="00D063CC" w:rsidRPr="00B94AF8">
        <w:rPr>
          <w:rFonts w:ascii="Arial" w:eastAsia="Times New Roman" w:hAnsi="Arial" w:cs="Arial"/>
          <w:color w:val="000000"/>
          <w:sz w:val="22"/>
          <w:szCs w:val="22"/>
        </w:rPr>
        <w:br/>
        <w:t xml:space="preserve">These reports are logged </w:t>
      </w:r>
      <w:r w:rsidR="00A93D46">
        <w:rPr>
          <w:rFonts w:ascii="Arial" w:eastAsia="Times New Roman" w:hAnsi="Arial" w:cs="Arial"/>
          <w:color w:val="000000"/>
          <w:sz w:val="22"/>
          <w:szCs w:val="22"/>
        </w:rPr>
        <w:t xml:space="preserve">in hard copy along with any supporting evidence or photographs </w:t>
      </w:r>
      <w:r w:rsidR="00D063CC" w:rsidRPr="00B94AF8">
        <w:rPr>
          <w:rFonts w:ascii="Arial" w:eastAsia="Times New Roman" w:hAnsi="Arial" w:cs="Arial"/>
          <w:color w:val="000000"/>
          <w:sz w:val="22"/>
          <w:szCs w:val="22"/>
        </w:rPr>
        <w:t>and followed up by the Harbour Master</w:t>
      </w:r>
      <w:r w:rsidR="00A16383">
        <w:rPr>
          <w:rFonts w:ascii="Arial" w:eastAsia="Times New Roman" w:hAnsi="Arial" w:cs="Arial"/>
          <w:color w:val="000000"/>
          <w:sz w:val="22"/>
          <w:szCs w:val="22"/>
        </w:rPr>
        <w:t xml:space="preserve"> if necessary</w:t>
      </w:r>
      <w:r w:rsidR="00D063CC" w:rsidRPr="00B94AF8">
        <w:rPr>
          <w:rFonts w:ascii="Arial" w:eastAsia="Times New Roman" w:hAnsi="Arial" w:cs="Arial"/>
          <w:color w:val="000000"/>
          <w:sz w:val="22"/>
          <w:szCs w:val="22"/>
        </w:rPr>
        <w:t>.</w:t>
      </w:r>
      <w:r w:rsidR="00D063CC" w:rsidRPr="00B94AF8">
        <w:rPr>
          <w:rFonts w:ascii="Arial" w:eastAsia="Times New Roman" w:hAnsi="Arial" w:cs="Arial"/>
          <w:color w:val="000000"/>
          <w:sz w:val="22"/>
          <w:szCs w:val="22"/>
        </w:rPr>
        <w:br/>
      </w:r>
      <w:r w:rsidR="00D063CC" w:rsidRPr="00B94AF8">
        <w:rPr>
          <w:rFonts w:ascii="Arial" w:eastAsia="Times New Roman" w:hAnsi="Arial" w:cs="Arial"/>
          <w:color w:val="000000"/>
          <w:sz w:val="22"/>
          <w:szCs w:val="22"/>
        </w:rPr>
        <w:br/>
        <w:t xml:space="preserve">Following an </w:t>
      </w:r>
      <w:r w:rsidR="00240099">
        <w:rPr>
          <w:rFonts w:ascii="Arial" w:eastAsia="Times New Roman" w:hAnsi="Arial" w:cs="Arial"/>
          <w:color w:val="000000"/>
          <w:sz w:val="22"/>
          <w:szCs w:val="22"/>
        </w:rPr>
        <w:t>incident review</w:t>
      </w:r>
      <w:r w:rsidR="00D063CC" w:rsidRPr="00B94AF8">
        <w:rPr>
          <w:rFonts w:ascii="Arial" w:eastAsia="Times New Roman" w:hAnsi="Arial" w:cs="Arial"/>
          <w:color w:val="000000"/>
          <w:sz w:val="22"/>
          <w:szCs w:val="22"/>
        </w:rPr>
        <w:t>, a</w:t>
      </w:r>
      <w:r w:rsidR="00240099">
        <w:rPr>
          <w:rFonts w:ascii="Arial" w:eastAsia="Times New Roman" w:hAnsi="Arial" w:cs="Arial"/>
          <w:color w:val="000000"/>
          <w:sz w:val="22"/>
          <w:szCs w:val="22"/>
        </w:rPr>
        <w:t>ny</w:t>
      </w:r>
      <w:r w:rsidR="00D063CC" w:rsidRPr="00B94AF8">
        <w:rPr>
          <w:rFonts w:ascii="Arial" w:eastAsia="Times New Roman" w:hAnsi="Arial" w:cs="Arial"/>
          <w:color w:val="000000"/>
          <w:sz w:val="22"/>
          <w:szCs w:val="22"/>
        </w:rPr>
        <w:t xml:space="preserve"> remedial actions identified or recommended, </w:t>
      </w:r>
      <w:r w:rsidR="00897258">
        <w:rPr>
          <w:rFonts w:ascii="Arial" w:eastAsia="Times New Roman" w:hAnsi="Arial" w:cs="Arial"/>
          <w:color w:val="000000"/>
          <w:sz w:val="22"/>
          <w:szCs w:val="22"/>
        </w:rPr>
        <w:t>w</w:t>
      </w:r>
      <w:r w:rsidR="00D063CC" w:rsidRPr="00B94AF8">
        <w:rPr>
          <w:rFonts w:ascii="Arial" w:eastAsia="Times New Roman" w:hAnsi="Arial" w:cs="Arial"/>
          <w:color w:val="000000"/>
          <w:sz w:val="22"/>
          <w:szCs w:val="22"/>
        </w:rPr>
        <w:t>ill be</w:t>
      </w:r>
      <w:r w:rsidR="00897258">
        <w:rPr>
          <w:rFonts w:ascii="Arial" w:eastAsia="Times New Roman" w:hAnsi="Arial" w:cs="Arial"/>
          <w:color w:val="000000"/>
          <w:sz w:val="22"/>
          <w:szCs w:val="22"/>
        </w:rPr>
        <w:t xml:space="preserve"> </w:t>
      </w:r>
      <w:r w:rsidR="00A93D46">
        <w:rPr>
          <w:rFonts w:ascii="Arial" w:eastAsia="Times New Roman" w:hAnsi="Arial" w:cs="Arial"/>
          <w:color w:val="000000"/>
          <w:sz w:val="22"/>
          <w:szCs w:val="22"/>
        </w:rPr>
        <w:t xml:space="preserve">presented to the RYHA and </w:t>
      </w:r>
      <w:r w:rsidR="00897258">
        <w:rPr>
          <w:rFonts w:ascii="Arial" w:eastAsia="Times New Roman" w:hAnsi="Arial" w:cs="Arial"/>
          <w:color w:val="000000"/>
          <w:sz w:val="22"/>
          <w:szCs w:val="22"/>
        </w:rPr>
        <w:t>implemented</w:t>
      </w:r>
      <w:r w:rsidR="00A93D46">
        <w:rPr>
          <w:rFonts w:ascii="Arial" w:eastAsia="Times New Roman" w:hAnsi="Arial" w:cs="Arial"/>
          <w:color w:val="000000"/>
          <w:sz w:val="22"/>
          <w:szCs w:val="22"/>
        </w:rPr>
        <w:t xml:space="preserve"> if agreed and recorded on the form</w:t>
      </w:r>
      <w:r w:rsidR="00897258">
        <w:rPr>
          <w:rFonts w:ascii="Arial" w:eastAsia="Times New Roman" w:hAnsi="Arial" w:cs="Arial"/>
          <w:color w:val="000000"/>
          <w:sz w:val="22"/>
          <w:szCs w:val="22"/>
        </w:rPr>
        <w:t xml:space="preserve">. </w:t>
      </w:r>
    </w:p>
    <w:p w14:paraId="1AC64C95" w14:textId="74B340A9" w:rsidR="00897258" w:rsidRDefault="00D063CC" w:rsidP="0082401B">
      <w:pPr>
        <w:tabs>
          <w:tab w:val="left" w:pos="567"/>
        </w:tabs>
        <w:ind w:left="426" w:hanging="426"/>
        <w:rPr>
          <w:rFonts w:ascii="Arial" w:eastAsia="Times New Roman" w:hAnsi="Arial" w:cs="Arial"/>
          <w:color w:val="000000"/>
          <w:sz w:val="22"/>
          <w:szCs w:val="22"/>
        </w:rPr>
      </w:pPr>
      <w:r w:rsidRPr="00B94AF8">
        <w:rPr>
          <w:rFonts w:ascii="Arial" w:eastAsia="Times New Roman" w:hAnsi="Arial" w:cs="Arial"/>
          <w:color w:val="000000"/>
          <w:sz w:val="22"/>
          <w:szCs w:val="22"/>
        </w:rPr>
        <w:br/>
        <w:t>Reporting incidents is actively encouraged in order to meet RYHA’s objective of continuously improving safety.</w:t>
      </w:r>
      <w:r w:rsidR="00A93D46" w:rsidRPr="00A93D46">
        <w:rPr>
          <w:rFonts w:ascii="Arial" w:eastAsia="Times New Roman" w:hAnsi="Arial" w:cs="Arial"/>
          <w:color w:val="000000"/>
          <w:sz w:val="22"/>
          <w:szCs w:val="22"/>
        </w:rPr>
        <w:t xml:space="preserve"> </w:t>
      </w:r>
      <w:r w:rsidR="00A93D46">
        <w:rPr>
          <w:rFonts w:ascii="Arial" w:eastAsia="Times New Roman" w:hAnsi="Arial" w:cs="Arial"/>
          <w:color w:val="000000"/>
          <w:sz w:val="22"/>
          <w:szCs w:val="22"/>
        </w:rPr>
        <w:t xml:space="preserve">This process will </w:t>
      </w:r>
      <w:r w:rsidR="00A93D46" w:rsidRPr="00B94AF8">
        <w:rPr>
          <w:rFonts w:ascii="Arial" w:eastAsia="Times New Roman" w:hAnsi="Arial" w:cs="Arial"/>
          <w:color w:val="000000"/>
          <w:sz w:val="22"/>
          <w:szCs w:val="22"/>
        </w:rPr>
        <w:t>help in the development of policies and procedures to prevent or minimise the possibility of a recurrence</w:t>
      </w:r>
      <w:r w:rsidRPr="00B94AF8">
        <w:rPr>
          <w:rFonts w:ascii="Arial" w:eastAsia="PMingLiU" w:hAnsi="Arial" w:cs="Arial"/>
          <w:color w:val="000000"/>
          <w:sz w:val="22"/>
          <w:szCs w:val="22"/>
        </w:rPr>
        <w:br/>
      </w:r>
      <w:r w:rsidRPr="00B94AF8">
        <w:rPr>
          <w:rFonts w:ascii="Arial" w:eastAsia="PMingLiU" w:hAnsi="Arial" w:cs="Arial"/>
          <w:color w:val="000000"/>
          <w:sz w:val="22"/>
          <w:szCs w:val="22"/>
        </w:rPr>
        <w:br/>
      </w:r>
      <w:r w:rsidRPr="00B94AF8">
        <w:rPr>
          <w:rFonts w:ascii="Arial" w:eastAsia="Times New Roman" w:hAnsi="Arial" w:cs="Arial"/>
          <w:color w:val="000000"/>
          <w:sz w:val="22"/>
          <w:szCs w:val="22"/>
        </w:rPr>
        <w:t>Accident analysis will form part of the audits of the Safety Management System</w:t>
      </w:r>
      <w:r w:rsidRPr="00B94AF8">
        <w:rPr>
          <w:rFonts w:ascii="Arial" w:eastAsia="Times New Roman" w:hAnsi="Arial" w:cs="Arial"/>
          <w:color w:val="000000"/>
          <w:sz w:val="22"/>
          <w:szCs w:val="22"/>
        </w:rPr>
        <w:br/>
      </w:r>
    </w:p>
    <w:p w14:paraId="4445EBF5" w14:textId="14E91678" w:rsidR="00B465AB" w:rsidRDefault="001D5E97" w:rsidP="0082401B">
      <w:pPr>
        <w:tabs>
          <w:tab w:val="left" w:pos="709"/>
        </w:tabs>
        <w:ind w:left="426" w:hanging="426"/>
        <w:jc w:val="both"/>
        <w:rPr>
          <w:rFonts w:ascii="Arial" w:eastAsia="Times New Roman" w:hAnsi="Arial" w:cs="Arial"/>
          <w:b/>
          <w:color w:val="000000"/>
          <w:sz w:val="22"/>
          <w:szCs w:val="22"/>
        </w:rPr>
      </w:pPr>
      <w:r w:rsidRPr="00B94AF8">
        <w:rPr>
          <w:rFonts w:ascii="Arial" w:eastAsia="Times New Roman" w:hAnsi="Arial" w:cs="Arial"/>
          <w:b/>
          <w:color w:val="000000"/>
          <w:sz w:val="22"/>
          <w:szCs w:val="22"/>
        </w:rPr>
        <w:t>6.</w:t>
      </w:r>
      <w:r w:rsidR="00217765">
        <w:rPr>
          <w:rFonts w:ascii="Arial" w:eastAsia="Times New Roman" w:hAnsi="Arial" w:cs="Arial"/>
          <w:b/>
          <w:color w:val="000000"/>
          <w:sz w:val="22"/>
          <w:szCs w:val="22"/>
        </w:rPr>
        <w:t>2</w:t>
      </w:r>
      <w:r w:rsidRPr="00B94AF8">
        <w:rPr>
          <w:rFonts w:ascii="Arial" w:eastAsia="Times New Roman" w:hAnsi="Arial" w:cs="Arial"/>
          <w:b/>
          <w:color w:val="000000"/>
          <w:sz w:val="22"/>
          <w:szCs w:val="22"/>
        </w:rPr>
        <w:t xml:space="preserve"> Incident/Accident Reporting Procedure</w:t>
      </w:r>
      <w:r w:rsidR="00A93D46">
        <w:rPr>
          <w:rFonts w:ascii="Arial" w:eastAsia="Times New Roman" w:hAnsi="Arial" w:cs="Arial"/>
          <w:b/>
          <w:color w:val="000000"/>
          <w:sz w:val="22"/>
          <w:szCs w:val="22"/>
        </w:rPr>
        <w:t xml:space="preserve"> to external authorities.</w:t>
      </w:r>
    </w:p>
    <w:p w14:paraId="043F51AA" w14:textId="61F17BD2" w:rsidR="00A93D46" w:rsidRDefault="0082401B" w:rsidP="009A1CBE">
      <w:pPr>
        <w:tabs>
          <w:tab w:val="left" w:pos="567"/>
        </w:tabs>
        <w:ind w:left="709" w:hanging="709"/>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00D063CC" w:rsidRPr="00A93D46">
        <w:rPr>
          <w:rFonts w:ascii="Arial" w:eastAsia="Times New Roman" w:hAnsi="Arial" w:cs="Arial"/>
          <w:color w:val="000000"/>
          <w:sz w:val="22"/>
          <w:szCs w:val="22"/>
        </w:rPr>
        <w:t xml:space="preserve">Some accidents must be reported to the enforcement authorities they </w:t>
      </w:r>
      <w:r w:rsidR="00A93D46" w:rsidRPr="00A93D46">
        <w:rPr>
          <w:rFonts w:ascii="Arial" w:eastAsia="Times New Roman" w:hAnsi="Arial" w:cs="Arial"/>
          <w:color w:val="000000"/>
          <w:sz w:val="22"/>
          <w:szCs w:val="22"/>
        </w:rPr>
        <w:t>include:</w:t>
      </w:r>
      <w:r w:rsidR="00D063CC" w:rsidRPr="00A93D46">
        <w:rPr>
          <w:rFonts w:ascii="Arial" w:eastAsia="Times New Roman" w:hAnsi="Arial" w:cs="Arial"/>
          <w:color w:val="000000"/>
          <w:sz w:val="22"/>
          <w:szCs w:val="22"/>
        </w:rPr>
        <w:br/>
      </w:r>
    </w:p>
    <w:p w14:paraId="60BC54C7" w14:textId="77777777" w:rsidR="00766863" w:rsidRPr="00766863" w:rsidRDefault="00D063CC" w:rsidP="0082401B">
      <w:pPr>
        <w:pStyle w:val="ListParagraph"/>
        <w:numPr>
          <w:ilvl w:val="0"/>
          <w:numId w:val="26"/>
        </w:numPr>
        <w:tabs>
          <w:tab w:val="left" w:pos="709"/>
        </w:tabs>
        <w:ind w:left="851" w:hanging="567"/>
        <w:rPr>
          <w:rFonts w:ascii="Arial" w:eastAsia="Times New Roman" w:hAnsi="Arial" w:cs="Arial"/>
          <w:b/>
          <w:color w:val="000000"/>
          <w:sz w:val="22"/>
          <w:szCs w:val="22"/>
        </w:rPr>
      </w:pPr>
      <w:r w:rsidRPr="00766863">
        <w:rPr>
          <w:rFonts w:ascii="Arial" w:eastAsia="Times New Roman" w:hAnsi="Arial" w:cs="Arial"/>
          <w:color w:val="000000"/>
          <w:sz w:val="22"/>
          <w:szCs w:val="22"/>
        </w:rPr>
        <w:t>A death</w:t>
      </w:r>
    </w:p>
    <w:p w14:paraId="4331B4DE" w14:textId="64F48662" w:rsidR="00766863" w:rsidRDefault="00766863" w:rsidP="0082401B">
      <w:pPr>
        <w:pStyle w:val="ListParagraph"/>
        <w:numPr>
          <w:ilvl w:val="0"/>
          <w:numId w:val="26"/>
        </w:numPr>
        <w:tabs>
          <w:tab w:val="left" w:pos="709"/>
        </w:tabs>
        <w:ind w:left="851" w:hanging="567"/>
        <w:rPr>
          <w:rFonts w:ascii="Arial" w:eastAsia="Times New Roman" w:hAnsi="Arial" w:cs="Arial"/>
          <w:color w:val="000000"/>
          <w:sz w:val="22"/>
          <w:szCs w:val="22"/>
        </w:rPr>
      </w:pPr>
      <w:r w:rsidRPr="00766863">
        <w:rPr>
          <w:rFonts w:ascii="Arial" w:eastAsia="Times New Roman" w:hAnsi="Arial" w:cs="Arial"/>
          <w:color w:val="000000"/>
          <w:sz w:val="22"/>
          <w:szCs w:val="22"/>
        </w:rPr>
        <w:t>Any type of injury, dangerous occurrence or disease that is specified by la</w:t>
      </w:r>
      <w:r>
        <w:rPr>
          <w:rFonts w:ascii="Arial" w:eastAsia="Times New Roman" w:hAnsi="Arial" w:cs="Arial"/>
          <w:color w:val="000000"/>
          <w:sz w:val="22"/>
          <w:szCs w:val="22"/>
        </w:rPr>
        <w:t>w</w:t>
      </w:r>
    </w:p>
    <w:p w14:paraId="696CBA95" w14:textId="1BA5C82A" w:rsidR="00766863" w:rsidRDefault="00D063CC" w:rsidP="0082401B">
      <w:pPr>
        <w:pStyle w:val="ListParagraph"/>
        <w:numPr>
          <w:ilvl w:val="0"/>
          <w:numId w:val="26"/>
        </w:numPr>
        <w:tabs>
          <w:tab w:val="left" w:pos="709"/>
        </w:tabs>
        <w:ind w:left="851" w:hanging="567"/>
        <w:rPr>
          <w:rFonts w:ascii="Arial" w:eastAsia="Times New Roman" w:hAnsi="Arial" w:cs="Arial"/>
          <w:color w:val="000000"/>
          <w:sz w:val="22"/>
          <w:szCs w:val="22"/>
        </w:rPr>
      </w:pPr>
      <w:r w:rsidRPr="00766863">
        <w:rPr>
          <w:rFonts w:ascii="Arial" w:eastAsia="Times New Roman" w:hAnsi="Arial" w:cs="Arial"/>
          <w:color w:val="000000"/>
          <w:sz w:val="22"/>
          <w:szCs w:val="22"/>
        </w:rPr>
        <w:t xml:space="preserve">An injury resulting in absence from work for more than </w:t>
      </w:r>
      <w:r w:rsidR="00AE6F88">
        <w:rPr>
          <w:rFonts w:ascii="Arial" w:eastAsia="Times New Roman" w:hAnsi="Arial" w:cs="Arial"/>
          <w:color w:val="000000"/>
          <w:sz w:val="22"/>
          <w:szCs w:val="22"/>
        </w:rPr>
        <w:t>seven</w:t>
      </w:r>
      <w:r w:rsidRPr="00766863">
        <w:rPr>
          <w:rFonts w:ascii="Arial" w:eastAsia="Times New Roman" w:hAnsi="Arial" w:cs="Arial"/>
          <w:color w:val="000000"/>
          <w:sz w:val="22"/>
          <w:szCs w:val="22"/>
        </w:rPr>
        <w:t xml:space="preserve"> working days</w:t>
      </w:r>
    </w:p>
    <w:p w14:paraId="523250AD" w14:textId="60EBA0DD" w:rsidR="00A93D46" w:rsidRPr="00766863" w:rsidRDefault="00D063CC" w:rsidP="009A1CBE">
      <w:pPr>
        <w:pStyle w:val="ListParagraph"/>
        <w:numPr>
          <w:ilvl w:val="0"/>
          <w:numId w:val="26"/>
        </w:numPr>
        <w:tabs>
          <w:tab w:val="left" w:pos="709"/>
        </w:tabs>
        <w:ind w:left="709" w:hanging="425"/>
        <w:rPr>
          <w:rFonts w:ascii="Arial" w:eastAsia="Times New Roman" w:hAnsi="Arial" w:cs="Arial"/>
          <w:color w:val="000000"/>
          <w:sz w:val="22"/>
          <w:szCs w:val="22"/>
        </w:rPr>
      </w:pPr>
      <w:r w:rsidRPr="00766863">
        <w:rPr>
          <w:rFonts w:ascii="Arial" w:eastAsia="Times New Roman" w:hAnsi="Arial" w:cs="Arial"/>
          <w:color w:val="000000"/>
          <w:sz w:val="22"/>
          <w:szCs w:val="22"/>
        </w:rPr>
        <w:t>A member of the public requiring immediate hospital treatment</w:t>
      </w:r>
      <w:r w:rsidR="004913DF">
        <w:rPr>
          <w:rFonts w:ascii="Arial" w:eastAsia="Times New Roman" w:hAnsi="Arial" w:cs="Arial"/>
          <w:color w:val="000000"/>
          <w:sz w:val="22"/>
          <w:szCs w:val="22"/>
        </w:rPr>
        <w:t xml:space="preserve"> where the injured is</w:t>
      </w:r>
      <w:r w:rsidR="009A1CBE">
        <w:rPr>
          <w:rFonts w:ascii="Arial" w:eastAsia="Times New Roman" w:hAnsi="Arial" w:cs="Arial"/>
          <w:color w:val="000000"/>
          <w:sz w:val="22"/>
          <w:szCs w:val="22"/>
        </w:rPr>
        <w:t xml:space="preserve"> </w:t>
      </w:r>
      <w:r w:rsidR="004913DF">
        <w:rPr>
          <w:rFonts w:ascii="Arial" w:eastAsia="Times New Roman" w:hAnsi="Arial" w:cs="Arial"/>
          <w:color w:val="000000"/>
          <w:sz w:val="22"/>
          <w:szCs w:val="22"/>
        </w:rPr>
        <w:t>still at the scene of the accident</w:t>
      </w:r>
      <w:r w:rsidRPr="00766863">
        <w:rPr>
          <w:rFonts w:ascii="Arial" w:eastAsia="Times New Roman" w:hAnsi="Arial" w:cs="Arial"/>
          <w:color w:val="000000"/>
          <w:sz w:val="22"/>
          <w:szCs w:val="22"/>
        </w:rPr>
        <w:t>.</w:t>
      </w:r>
      <w:r w:rsidRPr="00766863">
        <w:rPr>
          <w:rFonts w:ascii="Arial" w:eastAsia="Times New Roman" w:hAnsi="Arial" w:cs="Arial"/>
          <w:color w:val="000000"/>
          <w:sz w:val="22"/>
          <w:szCs w:val="22"/>
        </w:rPr>
        <w:br/>
      </w:r>
    </w:p>
    <w:p w14:paraId="14B7CA6B" w14:textId="1DF558CE" w:rsidR="00AE6F88" w:rsidRDefault="00AE6F88" w:rsidP="0082401B">
      <w:pPr>
        <w:tabs>
          <w:tab w:val="left" w:pos="709"/>
        </w:tabs>
        <w:ind w:left="426"/>
        <w:jc w:val="both"/>
        <w:rPr>
          <w:rFonts w:ascii="Arial" w:eastAsia="Times New Roman" w:hAnsi="Arial" w:cs="Arial"/>
          <w:color w:val="000000"/>
          <w:sz w:val="22"/>
          <w:szCs w:val="22"/>
        </w:rPr>
      </w:pPr>
      <w:r>
        <w:rPr>
          <w:rFonts w:ascii="Arial" w:eastAsia="Times New Roman" w:hAnsi="Arial" w:cs="Arial"/>
          <w:color w:val="000000"/>
          <w:sz w:val="22"/>
          <w:szCs w:val="22"/>
        </w:rPr>
        <w:t>More information on what is reportable can be found at the HSE page for reportable</w:t>
      </w:r>
      <w:r w:rsidR="0082401B">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incidents </w:t>
      </w:r>
      <w:hyperlink r:id="rId10" w:history="1">
        <w:r w:rsidRPr="002C577F">
          <w:rPr>
            <w:rStyle w:val="Hyperlink"/>
          </w:rPr>
          <w:t>https://www.hse.gov.uk/riddor/reportable-incidents.htm</w:t>
        </w:r>
      </w:hyperlink>
    </w:p>
    <w:p w14:paraId="66E71FB4" w14:textId="77777777" w:rsidR="00AE6F88" w:rsidRDefault="00AE6F88" w:rsidP="0082401B">
      <w:pPr>
        <w:tabs>
          <w:tab w:val="left" w:pos="709"/>
        </w:tabs>
        <w:ind w:left="426" w:hanging="284"/>
        <w:jc w:val="both"/>
        <w:rPr>
          <w:rFonts w:ascii="Arial" w:eastAsia="Times New Roman" w:hAnsi="Arial" w:cs="Arial"/>
          <w:color w:val="000000"/>
          <w:sz w:val="22"/>
          <w:szCs w:val="22"/>
        </w:rPr>
      </w:pPr>
    </w:p>
    <w:p w14:paraId="349A1687" w14:textId="69DD392B" w:rsidR="00D063CC" w:rsidRPr="00B94AF8" w:rsidRDefault="00D063CC" w:rsidP="0082401B">
      <w:pPr>
        <w:tabs>
          <w:tab w:val="left" w:pos="709"/>
        </w:tabs>
        <w:ind w:left="426"/>
        <w:jc w:val="both"/>
        <w:rPr>
          <w:rFonts w:ascii="Arial" w:eastAsia="Times New Roman" w:hAnsi="Arial" w:cs="Arial"/>
          <w:color w:val="000000"/>
          <w:sz w:val="22"/>
          <w:szCs w:val="22"/>
        </w:rPr>
      </w:pPr>
      <w:r w:rsidRPr="00B94AF8">
        <w:rPr>
          <w:rFonts w:ascii="Arial" w:eastAsia="Times New Roman" w:hAnsi="Arial" w:cs="Arial"/>
          <w:color w:val="000000"/>
          <w:sz w:val="22"/>
          <w:szCs w:val="22"/>
        </w:rPr>
        <w:t>An HSE incident report form can be found at </w:t>
      </w:r>
      <w:hyperlink r:id="rId11" w:history="1">
        <w:r w:rsidRPr="00B94AF8">
          <w:rPr>
            <w:rFonts w:ascii="Arial" w:eastAsia="Times New Roman" w:hAnsi="Arial" w:cs="Arial"/>
            <w:color w:val="0000FF"/>
            <w:sz w:val="22"/>
            <w:szCs w:val="22"/>
            <w:u w:val="single"/>
          </w:rPr>
          <w:t>www.hse.gov.uk/forms/incident/f2508</w:t>
        </w:r>
      </w:hyperlink>
    </w:p>
    <w:p w14:paraId="165EF98F" w14:textId="77777777" w:rsidR="00D063CC" w:rsidRPr="00B94AF8" w:rsidRDefault="00D063CC" w:rsidP="0082401B">
      <w:pPr>
        <w:tabs>
          <w:tab w:val="left" w:pos="709"/>
        </w:tabs>
        <w:ind w:left="426"/>
        <w:jc w:val="both"/>
        <w:rPr>
          <w:rFonts w:ascii="Arial" w:eastAsia="Times New Roman" w:hAnsi="Arial" w:cs="Arial"/>
          <w:color w:val="000000"/>
          <w:sz w:val="22"/>
          <w:szCs w:val="22"/>
        </w:rPr>
      </w:pPr>
    </w:p>
    <w:p w14:paraId="5D049FE4" w14:textId="02AAE093" w:rsidR="00D063CC" w:rsidRPr="00B94AF8" w:rsidRDefault="00D063CC" w:rsidP="0082401B">
      <w:pPr>
        <w:tabs>
          <w:tab w:val="left" w:pos="709"/>
        </w:tabs>
        <w:ind w:left="426"/>
        <w:jc w:val="both"/>
        <w:rPr>
          <w:rFonts w:ascii="Arial" w:eastAsia="Times New Roman" w:hAnsi="Arial" w:cs="Arial"/>
          <w:color w:val="000000"/>
          <w:sz w:val="22"/>
          <w:szCs w:val="22"/>
        </w:rPr>
      </w:pPr>
      <w:r w:rsidRPr="00B94AF8">
        <w:rPr>
          <w:rFonts w:ascii="Arial" w:eastAsia="Times New Roman" w:hAnsi="Arial" w:cs="Arial"/>
          <w:color w:val="000000"/>
          <w:sz w:val="22"/>
          <w:szCs w:val="22"/>
        </w:rPr>
        <w:t>To fulfil its primary role of improving safety of life at sea, it is essential that the MAIB investigates accidents immediately, before vital evidence decays, is removed or is lost.</w:t>
      </w:r>
      <w:r w:rsidRPr="00B94AF8">
        <w:rPr>
          <w:rFonts w:ascii="Arial" w:eastAsia="Times New Roman" w:hAnsi="Arial" w:cs="Arial"/>
          <w:color w:val="000000"/>
          <w:sz w:val="22"/>
          <w:szCs w:val="22"/>
        </w:rPr>
        <w:br/>
        <w:t>To enable this the law requires that accidents, including major injuries, be reported by the quickest means possible and the MAIB has a dedicated reporting line for this purpose – 023 8023 2527. This line is manned 24 hours a day.</w:t>
      </w:r>
    </w:p>
    <w:p w14:paraId="6D6E7F20" w14:textId="3527D331" w:rsidR="00D063CC" w:rsidRDefault="00D063CC" w:rsidP="0082401B">
      <w:pPr>
        <w:tabs>
          <w:tab w:val="left" w:pos="567"/>
        </w:tabs>
        <w:ind w:left="426" w:hanging="426"/>
        <w:jc w:val="both"/>
        <w:rPr>
          <w:rFonts w:ascii="Arial" w:eastAsia="Times New Roman" w:hAnsi="Arial" w:cs="Arial"/>
          <w:color w:val="000000"/>
          <w:sz w:val="22"/>
          <w:szCs w:val="22"/>
        </w:rPr>
      </w:pPr>
      <w:r w:rsidRPr="00B94AF8">
        <w:rPr>
          <w:rFonts w:ascii="Arial" w:eastAsia="PMingLiU" w:hAnsi="Arial" w:cs="Arial"/>
          <w:color w:val="000000"/>
          <w:sz w:val="22"/>
          <w:szCs w:val="22"/>
        </w:rPr>
        <w:br/>
      </w:r>
      <w:r w:rsidRPr="00B94AF8">
        <w:rPr>
          <w:rFonts w:ascii="Arial" w:eastAsia="Times New Roman" w:hAnsi="Arial" w:cs="Arial"/>
          <w:color w:val="000000"/>
          <w:sz w:val="22"/>
          <w:szCs w:val="22"/>
        </w:rPr>
        <w:t>Email </w:t>
      </w:r>
      <w:hyperlink r:id="rId12" w:history="1">
        <w:r w:rsidRPr="00B94AF8">
          <w:rPr>
            <w:rFonts w:ascii="Arial" w:eastAsia="Times New Roman" w:hAnsi="Arial" w:cs="Arial"/>
            <w:color w:val="0000FF"/>
            <w:sz w:val="22"/>
            <w:szCs w:val="22"/>
            <w:u w:val="single"/>
          </w:rPr>
          <w:t>maib@dft.gov.uk</w:t>
        </w:r>
      </w:hyperlink>
      <w:r w:rsidRPr="00B94AF8">
        <w:rPr>
          <w:rFonts w:ascii="Arial" w:eastAsia="Times New Roman" w:hAnsi="Arial" w:cs="Arial"/>
          <w:color w:val="000000"/>
          <w:sz w:val="22"/>
          <w:szCs w:val="22"/>
        </w:rPr>
        <w:t> </w:t>
      </w:r>
      <w:r w:rsidRPr="00B94AF8">
        <w:rPr>
          <w:rFonts w:ascii="Arial" w:eastAsia="Times New Roman" w:hAnsi="Arial" w:cs="Arial"/>
          <w:color w:val="000000"/>
          <w:sz w:val="22"/>
          <w:szCs w:val="22"/>
        </w:rPr>
        <w:br/>
        <w:t>RIDDOR</w:t>
      </w:r>
      <w:r w:rsidR="0082401B">
        <w:rPr>
          <w:rFonts w:ascii="Arial" w:eastAsia="Times New Roman" w:hAnsi="Arial" w:cs="Arial"/>
          <w:color w:val="000000"/>
          <w:sz w:val="22"/>
          <w:szCs w:val="22"/>
        </w:rPr>
        <w:t xml:space="preserve"> reporting t</w:t>
      </w:r>
      <w:r w:rsidRPr="00B94AF8">
        <w:rPr>
          <w:rFonts w:ascii="Arial" w:eastAsia="Times New Roman" w:hAnsi="Arial" w:cs="Arial"/>
          <w:color w:val="000000"/>
          <w:sz w:val="22"/>
          <w:szCs w:val="22"/>
        </w:rPr>
        <w:t>elephone number</w:t>
      </w:r>
      <w:r w:rsidR="0082401B">
        <w:rPr>
          <w:rFonts w:ascii="Arial" w:eastAsia="Times New Roman" w:hAnsi="Arial" w:cs="Arial"/>
          <w:color w:val="000000"/>
          <w:sz w:val="22"/>
          <w:szCs w:val="22"/>
        </w:rPr>
        <w:t xml:space="preserve"> </w:t>
      </w:r>
      <w:r w:rsidR="0082401B">
        <w:rPr>
          <w:rFonts w:ascii="Arial" w:eastAsia="Times New Roman" w:hAnsi="Arial" w:cs="Arial"/>
          <w:color w:val="000000"/>
          <w:sz w:val="22"/>
          <w:szCs w:val="22"/>
        </w:rPr>
        <w:tab/>
        <w:t xml:space="preserve">       0</w:t>
      </w:r>
      <w:r w:rsidR="00AE6F88">
        <w:rPr>
          <w:rFonts w:ascii="Arial" w:eastAsia="Times New Roman" w:hAnsi="Arial" w:cs="Arial"/>
          <w:color w:val="000000"/>
          <w:sz w:val="22"/>
          <w:szCs w:val="22"/>
        </w:rPr>
        <w:t>3</w:t>
      </w:r>
      <w:r w:rsidRPr="00B94AF8">
        <w:rPr>
          <w:rFonts w:ascii="Arial" w:eastAsia="Times New Roman" w:hAnsi="Arial" w:cs="Arial"/>
          <w:color w:val="000000"/>
          <w:sz w:val="22"/>
          <w:szCs w:val="22"/>
        </w:rPr>
        <w:t>45 300 9923                                            </w:t>
      </w:r>
      <w:r w:rsidRPr="00B94AF8">
        <w:rPr>
          <w:rFonts w:ascii="Arial" w:eastAsia="Times New Roman" w:hAnsi="Arial" w:cs="Arial"/>
          <w:color w:val="000000"/>
          <w:sz w:val="22"/>
          <w:szCs w:val="22"/>
        </w:rPr>
        <w:br/>
        <w:t>Marine</w:t>
      </w:r>
      <w:r w:rsidR="00B465AB">
        <w:rPr>
          <w:rFonts w:ascii="Arial" w:eastAsia="Times New Roman" w:hAnsi="Arial" w:cs="Arial"/>
          <w:color w:val="000000"/>
          <w:sz w:val="22"/>
          <w:szCs w:val="22"/>
        </w:rPr>
        <w:t xml:space="preserve"> Accident Investigation Branch</w:t>
      </w:r>
      <w:r w:rsidR="00B465AB">
        <w:rPr>
          <w:rFonts w:ascii="Arial" w:eastAsia="Times New Roman" w:hAnsi="Arial" w:cs="Arial"/>
          <w:color w:val="000000"/>
          <w:sz w:val="22"/>
          <w:szCs w:val="22"/>
        </w:rPr>
        <w:tab/>
        <w:t xml:space="preserve">    </w:t>
      </w:r>
      <w:r w:rsidR="00D629B2">
        <w:rPr>
          <w:rFonts w:ascii="Arial" w:eastAsia="Times New Roman" w:hAnsi="Arial" w:cs="Arial"/>
          <w:color w:val="000000"/>
          <w:sz w:val="22"/>
          <w:szCs w:val="22"/>
        </w:rPr>
        <w:t xml:space="preserve"> </w:t>
      </w:r>
      <w:r w:rsidR="00B465AB">
        <w:rPr>
          <w:rFonts w:ascii="Arial" w:eastAsia="Times New Roman" w:hAnsi="Arial" w:cs="Arial"/>
          <w:color w:val="000000"/>
          <w:sz w:val="22"/>
          <w:szCs w:val="22"/>
        </w:rPr>
        <w:t xml:space="preserve">  </w:t>
      </w:r>
      <w:r w:rsidR="001D5E97" w:rsidRPr="00B94AF8">
        <w:rPr>
          <w:rFonts w:ascii="Arial" w:eastAsia="Times New Roman" w:hAnsi="Arial" w:cs="Arial"/>
          <w:color w:val="000000"/>
          <w:sz w:val="22"/>
          <w:szCs w:val="22"/>
        </w:rPr>
        <w:t>023 8023 2527</w:t>
      </w:r>
    </w:p>
    <w:p w14:paraId="48AC05A6" w14:textId="0E531F89" w:rsidR="00AA2F2B" w:rsidRPr="00B94AF8" w:rsidRDefault="00AA2F2B" w:rsidP="0082401B">
      <w:pPr>
        <w:tabs>
          <w:tab w:val="left" w:pos="284"/>
        </w:tabs>
        <w:ind w:left="426"/>
        <w:jc w:val="both"/>
        <w:rPr>
          <w:rFonts w:ascii="Arial" w:eastAsia="Times New Roman" w:hAnsi="Arial" w:cs="Arial"/>
          <w:sz w:val="22"/>
          <w:szCs w:val="22"/>
        </w:rPr>
      </w:pPr>
      <w:r>
        <w:rPr>
          <w:rFonts w:ascii="Arial" w:eastAsia="Times New Roman" w:hAnsi="Arial" w:cs="Arial"/>
          <w:color w:val="000000"/>
          <w:sz w:val="22"/>
          <w:szCs w:val="22"/>
        </w:rPr>
        <w:t>HSE Plymouth</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t xml:space="preserve">                   0300 003 1747</w:t>
      </w:r>
      <w:r>
        <w:rPr>
          <w:rFonts w:ascii="Arial" w:eastAsia="Times New Roman" w:hAnsi="Arial" w:cs="Arial"/>
          <w:color w:val="000000"/>
          <w:sz w:val="22"/>
          <w:szCs w:val="22"/>
        </w:rPr>
        <w:tab/>
      </w:r>
      <w:r>
        <w:rPr>
          <w:rFonts w:ascii="Arial" w:eastAsia="Times New Roman" w:hAnsi="Arial" w:cs="Arial"/>
          <w:color w:val="000000"/>
          <w:sz w:val="22"/>
          <w:szCs w:val="22"/>
        </w:rPr>
        <w:tab/>
      </w:r>
    </w:p>
    <w:p w14:paraId="27CA04F1" w14:textId="77777777" w:rsidR="005C72BF" w:rsidRDefault="005C72BF" w:rsidP="000E5C70">
      <w:pPr>
        <w:tabs>
          <w:tab w:val="left" w:pos="567"/>
        </w:tabs>
        <w:spacing w:before="100" w:beforeAutospacing="1" w:after="100" w:afterAutospacing="1"/>
        <w:jc w:val="both"/>
        <w:rPr>
          <w:rFonts w:ascii="Arial" w:hAnsi="Arial" w:cs="Arial"/>
          <w:sz w:val="22"/>
          <w:szCs w:val="22"/>
        </w:rPr>
      </w:pPr>
    </w:p>
    <w:p w14:paraId="5E6231B5" w14:textId="77777777" w:rsidR="00A16383" w:rsidRDefault="00A16383" w:rsidP="000E5C70">
      <w:pPr>
        <w:tabs>
          <w:tab w:val="left" w:pos="567"/>
        </w:tabs>
        <w:rPr>
          <w:rFonts w:ascii="Arial" w:hAnsi="Arial" w:cs="Arial"/>
          <w:b/>
          <w:bCs/>
        </w:rPr>
      </w:pPr>
      <w:r>
        <w:rPr>
          <w:rFonts w:ascii="Arial" w:hAnsi="Arial" w:cs="Arial"/>
          <w:b/>
          <w:bCs/>
        </w:rPr>
        <w:br w:type="page"/>
      </w:r>
    </w:p>
    <w:p w14:paraId="1BED0827" w14:textId="1BC48D01" w:rsidR="004E4B16" w:rsidRPr="00143A84" w:rsidRDefault="0084578D" w:rsidP="000E5C70">
      <w:pPr>
        <w:tabs>
          <w:tab w:val="left" w:pos="567"/>
        </w:tabs>
        <w:spacing w:before="100" w:beforeAutospacing="1" w:after="100" w:afterAutospacing="1"/>
        <w:jc w:val="both"/>
        <w:rPr>
          <w:rFonts w:ascii="Arial" w:hAnsi="Arial" w:cs="Arial"/>
        </w:rPr>
      </w:pPr>
      <w:r w:rsidRPr="00143A84">
        <w:rPr>
          <w:rFonts w:ascii="Arial" w:hAnsi="Arial" w:cs="Arial"/>
          <w:b/>
          <w:bCs/>
        </w:rPr>
        <w:lastRenderedPageBreak/>
        <w:t xml:space="preserve">7.0 </w:t>
      </w:r>
      <w:r w:rsidR="004E4B16" w:rsidRPr="00143A84">
        <w:rPr>
          <w:rFonts w:ascii="Arial" w:hAnsi="Arial" w:cs="Arial"/>
          <w:b/>
          <w:bCs/>
        </w:rPr>
        <w:t xml:space="preserve">AUDIT AND REVIEW </w:t>
      </w:r>
    </w:p>
    <w:p w14:paraId="151FD746" w14:textId="14CA615D" w:rsidR="004E4B16" w:rsidRPr="00B94AF8" w:rsidRDefault="004E4B16" w:rsidP="008267CE">
      <w:pPr>
        <w:tabs>
          <w:tab w:val="left" w:pos="284"/>
        </w:tabs>
        <w:spacing w:before="100" w:beforeAutospacing="1" w:after="100" w:afterAutospacing="1"/>
        <w:ind w:left="284" w:hanging="284"/>
        <w:jc w:val="both"/>
        <w:rPr>
          <w:rFonts w:ascii="Arial" w:hAnsi="Arial" w:cs="Arial"/>
        </w:rPr>
      </w:pPr>
      <w:r w:rsidRPr="00B94AF8">
        <w:rPr>
          <w:rFonts w:ascii="Arial" w:hAnsi="Arial" w:cs="Arial"/>
          <w:sz w:val="22"/>
          <w:szCs w:val="22"/>
        </w:rPr>
        <w:t xml:space="preserve">7.1 </w:t>
      </w:r>
      <w:r w:rsidRPr="00D876B7">
        <w:rPr>
          <w:rFonts w:ascii="Arial" w:hAnsi="Arial" w:cs="Arial"/>
          <w:sz w:val="22"/>
          <w:szCs w:val="22"/>
        </w:rPr>
        <w:t xml:space="preserve">General </w:t>
      </w:r>
      <w:r w:rsidR="009D3085">
        <w:rPr>
          <w:rFonts w:ascii="Arial" w:hAnsi="Arial" w:cs="Arial"/>
          <w:sz w:val="22"/>
          <w:szCs w:val="22"/>
        </w:rPr>
        <w:t>–</w:t>
      </w:r>
      <w:r w:rsidR="0038192C" w:rsidRPr="00B94AF8">
        <w:rPr>
          <w:rFonts w:ascii="Arial" w:hAnsi="Arial" w:cs="Arial"/>
          <w:sz w:val="22"/>
          <w:szCs w:val="22"/>
        </w:rPr>
        <w:t xml:space="preserve"> </w:t>
      </w:r>
      <w:r w:rsidR="009D3085">
        <w:rPr>
          <w:rFonts w:ascii="Arial" w:hAnsi="Arial" w:cs="Arial"/>
          <w:sz w:val="22"/>
          <w:szCs w:val="22"/>
        </w:rPr>
        <w:t xml:space="preserve">The </w:t>
      </w:r>
      <w:r w:rsidR="0038192C" w:rsidRPr="00B94AF8">
        <w:rPr>
          <w:rFonts w:ascii="Arial" w:hAnsi="Arial" w:cs="Arial"/>
          <w:sz w:val="22"/>
          <w:szCs w:val="22"/>
        </w:rPr>
        <w:t>R</w:t>
      </w:r>
      <w:r w:rsidR="00D876B7">
        <w:rPr>
          <w:rFonts w:ascii="Arial" w:hAnsi="Arial" w:cs="Arial"/>
          <w:sz w:val="22"/>
          <w:szCs w:val="22"/>
        </w:rPr>
        <w:t xml:space="preserve">iver </w:t>
      </w:r>
      <w:r w:rsidR="0038192C" w:rsidRPr="00B94AF8">
        <w:rPr>
          <w:rFonts w:ascii="Arial" w:hAnsi="Arial" w:cs="Arial"/>
          <w:sz w:val="22"/>
          <w:szCs w:val="22"/>
        </w:rPr>
        <w:t>Y</w:t>
      </w:r>
      <w:r w:rsidR="00D876B7">
        <w:rPr>
          <w:rFonts w:ascii="Arial" w:hAnsi="Arial" w:cs="Arial"/>
          <w:sz w:val="22"/>
          <w:szCs w:val="22"/>
        </w:rPr>
        <w:t xml:space="preserve">ealm </w:t>
      </w:r>
      <w:r w:rsidR="0038192C" w:rsidRPr="00B94AF8">
        <w:rPr>
          <w:rFonts w:ascii="Arial" w:hAnsi="Arial" w:cs="Arial"/>
          <w:sz w:val="22"/>
          <w:szCs w:val="22"/>
        </w:rPr>
        <w:t>H</w:t>
      </w:r>
      <w:r w:rsidR="00D876B7">
        <w:rPr>
          <w:rFonts w:ascii="Arial" w:hAnsi="Arial" w:cs="Arial"/>
          <w:sz w:val="22"/>
          <w:szCs w:val="22"/>
        </w:rPr>
        <w:t xml:space="preserve">arbour </w:t>
      </w:r>
      <w:r w:rsidR="0038192C" w:rsidRPr="00B94AF8">
        <w:rPr>
          <w:rFonts w:ascii="Arial" w:hAnsi="Arial" w:cs="Arial"/>
          <w:sz w:val="22"/>
          <w:szCs w:val="22"/>
        </w:rPr>
        <w:t>A</w:t>
      </w:r>
      <w:r w:rsidR="00D876B7">
        <w:rPr>
          <w:rFonts w:ascii="Arial" w:hAnsi="Arial" w:cs="Arial"/>
          <w:sz w:val="22"/>
          <w:szCs w:val="22"/>
        </w:rPr>
        <w:t>uthority (RYHA)</w:t>
      </w:r>
      <w:r w:rsidRPr="00B94AF8">
        <w:rPr>
          <w:rFonts w:ascii="Arial" w:hAnsi="Arial" w:cs="Arial"/>
          <w:sz w:val="22"/>
          <w:szCs w:val="22"/>
        </w:rPr>
        <w:t xml:space="preserve"> will monitor, review and audit the S</w:t>
      </w:r>
      <w:r w:rsidR="00D876B7">
        <w:rPr>
          <w:rFonts w:ascii="Arial" w:hAnsi="Arial" w:cs="Arial"/>
          <w:sz w:val="22"/>
          <w:szCs w:val="22"/>
        </w:rPr>
        <w:t xml:space="preserve">afety </w:t>
      </w:r>
      <w:r w:rsidRPr="00B94AF8">
        <w:rPr>
          <w:rFonts w:ascii="Arial" w:hAnsi="Arial" w:cs="Arial"/>
          <w:sz w:val="22"/>
          <w:szCs w:val="22"/>
        </w:rPr>
        <w:t>M</w:t>
      </w:r>
      <w:r w:rsidR="00D876B7">
        <w:rPr>
          <w:rFonts w:ascii="Arial" w:hAnsi="Arial" w:cs="Arial"/>
          <w:sz w:val="22"/>
          <w:szCs w:val="22"/>
        </w:rPr>
        <w:t xml:space="preserve">anagement </w:t>
      </w:r>
      <w:r w:rsidRPr="00B94AF8">
        <w:rPr>
          <w:rFonts w:ascii="Arial" w:hAnsi="Arial" w:cs="Arial"/>
          <w:sz w:val="22"/>
          <w:szCs w:val="22"/>
        </w:rPr>
        <w:t>S</w:t>
      </w:r>
      <w:r w:rsidR="00D876B7">
        <w:rPr>
          <w:rFonts w:ascii="Arial" w:hAnsi="Arial" w:cs="Arial"/>
          <w:sz w:val="22"/>
          <w:szCs w:val="22"/>
        </w:rPr>
        <w:t>ystem (SMS)</w:t>
      </w:r>
      <w:r w:rsidRPr="00B94AF8">
        <w:rPr>
          <w:rFonts w:ascii="Arial" w:hAnsi="Arial" w:cs="Arial"/>
          <w:sz w:val="22"/>
          <w:szCs w:val="22"/>
        </w:rPr>
        <w:t xml:space="preserve"> on a regular basis: </w:t>
      </w:r>
    </w:p>
    <w:p w14:paraId="11B857FD" w14:textId="7C09EB08" w:rsidR="00B465AB" w:rsidRDefault="004E4B16" w:rsidP="008267CE">
      <w:pPr>
        <w:tabs>
          <w:tab w:val="left" w:pos="284"/>
        </w:tabs>
        <w:spacing w:before="100" w:beforeAutospacing="1" w:after="100" w:afterAutospacing="1"/>
        <w:ind w:left="284" w:hanging="284"/>
        <w:jc w:val="both"/>
        <w:rPr>
          <w:rFonts w:ascii="Arial" w:hAnsi="Arial" w:cs="Arial"/>
        </w:rPr>
      </w:pPr>
      <w:r w:rsidRPr="00B465AB">
        <w:rPr>
          <w:rFonts w:ascii="Arial" w:hAnsi="Arial" w:cs="Arial"/>
          <w:sz w:val="22"/>
          <w:szCs w:val="22"/>
        </w:rPr>
        <w:t xml:space="preserve">7.2 </w:t>
      </w:r>
      <w:r w:rsidRPr="00D876B7">
        <w:rPr>
          <w:rFonts w:ascii="Arial" w:hAnsi="Arial" w:cs="Arial"/>
          <w:sz w:val="22"/>
          <w:szCs w:val="22"/>
        </w:rPr>
        <w:t>Weekly</w:t>
      </w:r>
      <w:r w:rsidR="00217765" w:rsidRPr="00D876B7">
        <w:rPr>
          <w:rFonts w:ascii="Arial" w:hAnsi="Arial" w:cs="Arial"/>
          <w:sz w:val="22"/>
          <w:szCs w:val="22"/>
        </w:rPr>
        <w:t xml:space="preserve">, </w:t>
      </w:r>
      <w:r w:rsidR="00D876B7" w:rsidRPr="00D876B7">
        <w:rPr>
          <w:rFonts w:ascii="Arial" w:hAnsi="Arial" w:cs="Arial"/>
          <w:sz w:val="22"/>
          <w:szCs w:val="22"/>
        </w:rPr>
        <w:t>monthly,</w:t>
      </w:r>
      <w:r w:rsidR="00217765" w:rsidRPr="00D876B7">
        <w:rPr>
          <w:rFonts w:ascii="Arial" w:hAnsi="Arial" w:cs="Arial"/>
          <w:sz w:val="22"/>
          <w:szCs w:val="22"/>
        </w:rPr>
        <w:t xml:space="preserve"> and annual</w:t>
      </w:r>
      <w:r w:rsidR="00B62FF7" w:rsidRPr="00D876B7">
        <w:rPr>
          <w:rFonts w:ascii="Arial" w:hAnsi="Arial" w:cs="Arial"/>
          <w:sz w:val="22"/>
          <w:szCs w:val="22"/>
        </w:rPr>
        <w:t xml:space="preserve"> checks</w:t>
      </w:r>
      <w:r w:rsidRPr="00B465AB">
        <w:rPr>
          <w:rFonts w:ascii="Arial" w:hAnsi="Arial" w:cs="Arial"/>
          <w:b/>
          <w:bCs/>
          <w:sz w:val="22"/>
          <w:szCs w:val="22"/>
        </w:rPr>
        <w:t xml:space="preserve"> </w:t>
      </w:r>
      <w:r w:rsidR="00B62FF7">
        <w:rPr>
          <w:rFonts w:ascii="Arial" w:hAnsi="Arial" w:cs="Arial"/>
          <w:sz w:val="22"/>
          <w:szCs w:val="22"/>
        </w:rPr>
        <w:t>–</w:t>
      </w:r>
      <w:r w:rsidRPr="00B465AB">
        <w:rPr>
          <w:rFonts w:ascii="Arial" w:hAnsi="Arial" w:cs="Arial"/>
          <w:sz w:val="22"/>
          <w:szCs w:val="22"/>
        </w:rPr>
        <w:t xml:space="preserve"> </w:t>
      </w:r>
      <w:r w:rsidR="00B62FF7">
        <w:rPr>
          <w:rFonts w:ascii="Arial" w:hAnsi="Arial" w:cs="Arial"/>
          <w:sz w:val="22"/>
          <w:szCs w:val="22"/>
        </w:rPr>
        <w:t>W</w:t>
      </w:r>
      <w:r w:rsidRPr="00B465AB">
        <w:rPr>
          <w:rFonts w:ascii="Arial" w:hAnsi="Arial" w:cs="Arial"/>
          <w:sz w:val="22"/>
          <w:szCs w:val="22"/>
        </w:rPr>
        <w:t>eekly</w:t>
      </w:r>
      <w:r w:rsidR="002D4B58">
        <w:rPr>
          <w:rFonts w:ascii="Arial" w:hAnsi="Arial" w:cs="Arial"/>
          <w:sz w:val="22"/>
          <w:szCs w:val="22"/>
        </w:rPr>
        <w:t xml:space="preserve">, </w:t>
      </w:r>
      <w:r w:rsidR="00B62FF7">
        <w:rPr>
          <w:rFonts w:ascii="Arial" w:hAnsi="Arial" w:cs="Arial"/>
          <w:sz w:val="22"/>
          <w:szCs w:val="22"/>
        </w:rPr>
        <w:t>monthly</w:t>
      </w:r>
      <w:r w:rsidR="002D4B58">
        <w:rPr>
          <w:rFonts w:ascii="Arial" w:hAnsi="Arial" w:cs="Arial"/>
          <w:sz w:val="22"/>
          <w:szCs w:val="22"/>
        </w:rPr>
        <w:t xml:space="preserve"> and annual</w:t>
      </w:r>
      <w:r w:rsidR="00B62FF7">
        <w:rPr>
          <w:rFonts w:ascii="Arial" w:hAnsi="Arial" w:cs="Arial"/>
          <w:sz w:val="22"/>
          <w:szCs w:val="22"/>
        </w:rPr>
        <w:t xml:space="preserve"> </w:t>
      </w:r>
      <w:r w:rsidRPr="00B465AB">
        <w:rPr>
          <w:rFonts w:ascii="Arial" w:hAnsi="Arial" w:cs="Arial"/>
          <w:sz w:val="22"/>
          <w:szCs w:val="22"/>
        </w:rPr>
        <w:t>check</w:t>
      </w:r>
      <w:r w:rsidR="00B62FF7">
        <w:rPr>
          <w:rFonts w:ascii="Arial" w:hAnsi="Arial" w:cs="Arial"/>
          <w:sz w:val="22"/>
          <w:szCs w:val="22"/>
        </w:rPr>
        <w:t>s</w:t>
      </w:r>
      <w:r w:rsidRPr="00B465AB">
        <w:rPr>
          <w:rFonts w:ascii="Arial" w:hAnsi="Arial" w:cs="Arial"/>
          <w:sz w:val="22"/>
          <w:szCs w:val="22"/>
        </w:rPr>
        <w:t xml:space="preserve"> of safety </w:t>
      </w:r>
      <w:r w:rsidR="00B62FF7">
        <w:rPr>
          <w:rFonts w:ascii="Arial" w:hAnsi="Arial" w:cs="Arial"/>
          <w:sz w:val="22"/>
          <w:szCs w:val="22"/>
        </w:rPr>
        <w:t xml:space="preserve">and operational </w:t>
      </w:r>
      <w:r w:rsidRPr="00B465AB">
        <w:rPr>
          <w:rFonts w:ascii="Arial" w:hAnsi="Arial" w:cs="Arial"/>
          <w:sz w:val="22"/>
          <w:szCs w:val="22"/>
        </w:rPr>
        <w:t xml:space="preserve">related </w:t>
      </w:r>
      <w:r w:rsidR="00B62FF7">
        <w:rPr>
          <w:rFonts w:ascii="Arial" w:hAnsi="Arial" w:cs="Arial"/>
          <w:sz w:val="22"/>
          <w:szCs w:val="22"/>
        </w:rPr>
        <w:t xml:space="preserve">issues are carried out according to the schedule. </w:t>
      </w:r>
      <w:r w:rsidR="00A92A69" w:rsidRPr="00B465AB">
        <w:rPr>
          <w:rFonts w:ascii="Arial" w:hAnsi="Arial" w:cs="Arial"/>
          <w:sz w:val="22"/>
          <w:szCs w:val="22"/>
        </w:rPr>
        <w:t>S</w:t>
      </w:r>
      <w:r w:rsidRPr="00B465AB">
        <w:rPr>
          <w:rFonts w:ascii="Arial" w:hAnsi="Arial" w:cs="Arial"/>
          <w:sz w:val="22"/>
          <w:szCs w:val="22"/>
        </w:rPr>
        <w:t xml:space="preserve">afety related issues </w:t>
      </w:r>
      <w:r w:rsidR="00A92A69" w:rsidRPr="00B465AB">
        <w:rPr>
          <w:rFonts w:ascii="Arial" w:hAnsi="Arial" w:cs="Arial"/>
          <w:sz w:val="22"/>
          <w:szCs w:val="22"/>
        </w:rPr>
        <w:t xml:space="preserve">raised </w:t>
      </w:r>
      <w:r w:rsidR="00B62FF7">
        <w:rPr>
          <w:rFonts w:ascii="Arial" w:hAnsi="Arial" w:cs="Arial"/>
          <w:sz w:val="22"/>
          <w:szCs w:val="22"/>
        </w:rPr>
        <w:t>at RYHA</w:t>
      </w:r>
      <w:r w:rsidR="00DC285C">
        <w:rPr>
          <w:rFonts w:ascii="Arial" w:hAnsi="Arial" w:cs="Arial"/>
          <w:sz w:val="22"/>
          <w:szCs w:val="22"/>
        </w:rPr>
        <w:t xml:space="preserve"> </w:t>
      </w:r>
      <w:r w:rsidR="002D4B58">
        <w:rPr>
          <w:rFonts w:ascii="Arial" w:hAnsi="Arial" w:cs="Arial"/>
          <w:sz w:val="22"/>
          <w:szCs w:val="22"/>
        </w:rPr>
        <w:t xml:space="preserve">meetings </w:t>
      </w:r>
      <w:r w:rsidR="00DC285C">
        <w:rPr>
          <w:rFonts w:ascii="Arial" w:hAnsi="Arial" w:cs="Arial"/>
          <w:sz w:val="22"/>
          <w:szCs w:val="22"/>
        </w:rPr>
        <w:t>are reviewed and reported on at the next appropriate meeting and if necessary</w:t>
      </w:r>
      <w:r w:rsidR="00AA0589">
        <w:rPr>
          <w:rFonts w:ascii="Arial" w:hAnsi="Arial" w:cs="Arial"/>
          <w:sz w:val="22"/>
          <w:szCs w:val="22"/>
        </w:rPr>
        <w:t>,</w:t>
      </w:r>
      <w:r w:rsidR="00DC285C">
        <w:rPr>
          <w:rFonts w:ascii="Arial" w:hAnsi="Arial" w:cs="Arial"/>
          <w:sz w:val="22"/>
          <w:szCs w:val="22"/>
        </w:rPr>
        <w:t xml:space="preserve"> the schedule is amended.</w:t>
      </w:r>
      <w:r w:rsidRPr="00B465AB">
        <w:rPr>
          <w:rFonts w:ascii="Arial" w:hAnsi="Arial" w:cs="Arial"/>
          <w:sz w:val="22"/>
          <w:szCs w:val="22"/>
        </w:rPr>
        <w:t xml:space="preserve"> </w:t>
      </w:r>
    </w:p>
    <w:p w14:paraId="5EAEA70B" w14:textId="22263DB6" w:rsidR="00B465AB" w:rsidRDefault="004E4B16" w:rsidP="008267CE">
      <w:pPr>
        <w:tabs>
          <w:tab w:val="left" w:pos="284"/>
        </w:tabs>
        <w:spacing w:before="100" w:beforeAutospacing="1" w:after="100" w:afterAutospacing="1"/>
        <w:ind w:left="284" w:hanging="284"/>
        <w:jc w:val="both"/>
        <w:rPr>
          <w:rFonts w:ascii="Arial" w:hAnsi="Arial" w:cs="Arial"/>
        </w:rPr>
      </w:pPr>
      <w:r w:rsidRPr="00B94AF8">
        <w:rPr>
          <w:rFonts w:ascii="Arial" w:hAnsi="Arial" w:cs="Arial"/>
          <w:sz w:val="22"/>
          <w:szCs w:val="22"/>
        </w:rPr>
        <w:t xml:space="preserve">7.3 </w:t>
      </w:r>
      <w:r w:rsidRPr="00D876B7">
        <w:rPr>
          <w:rFonts w:ascii="Arial" w:hAnsi="Arial" w:cs="Arial"/>
          <w:sz w:val="22"/>
          <w:szCs w:val="22"/>
        </w:rPr>
        <w:t>D</w:t>
      </w:r>
      <w:r w:rsidR="008267CE">
        <w:rPr>
          <w:rFonts w:ascii="Arial" w:hAnsi="Arial" w:cs="Arial"/>
          <w:sz w:val="22"/>
          <w:szCs w:val="22"/>
        </w:rPr>
        <w:t xml:space="preserve">esignated </w:t>
      </w:r>
      <w:r w:rsidRPr="00D876B7">
        <w:rPr>
          <w:rFonts w:ascii="Arial" w:hAnsi="Arial" w:cs="Arial"/>
          <w:sz w:val="22"/>
          <w:szCs w:val="22"/>
        </w:rPr>
        <w:t>P</w:t>
      </w:r>
      <w:r w:rsidR="008267CE">
        <w:rPr>
          <w:rFonts w:ascii="Arial" w:hAnsi="Arial" w:cs="Arial"/>
          <w:sz w:val="22"/>
          <w:szCs w:val="22"/>
        </w:rPr>
        <w:t>erson (DP)</w:t>
      </w:r>
      <w:r w:rsidRPr="00D876B7">
        <w:rPr>
          <w:rFonts w:ascii="Arial" w:hAnsi="Arial" w:cs="Arial"/>
          <w:sz w:val="22"/>
          <w:szCs w:val="22"/>
        </w:rPr>
        <w:t xml:space="preserve"> Audit –</w:t>
      </w:r>
      <w:r w:rsidR="00DC285C">
        <w:rPr>
          <w:rFonts w:ascii="Arial" w:hAnsi="Arial" w:cs="Arial"/>
          <w:b/>
          <w:bCs/>
          <w:sz w:val="22"/>
          <w:szCs w:val="22"/>
        </w:rPr>
        <w:t xml:space="preserve"> </w:t>
      </w:r>
      <w:r w:rsidR="00DC285C" w:rsidRPr="00DC285C">
        <w:rPr>
          <w:rFonts w:ascii="Arial" w:hAnsi="Arial" w:cs="Arial"/>
          <w:sz w:val="22"/>
          <w:szCs w:val="22"/>
        </w:rPr>
        <w:t>T</w:t>
      </w:r>
      <w:r w:rsidRPr="00B94AF8">
        <w:rPr>
          <w:rFonts w:ascii="Arial" w:hAnsi="Arial" w:cs="Arial"/>
          <w:sz w:val="22"/>
          <w:szCs w:val="22"/>
        </w:rPr>
        <w:t xml:space="preserve">he DP conducts </w:t>
      </w:r>
      <w:r w:rsidR="00DC285C">
        <w:rPr>
          <w:rFonts w:ascii="Arial" w:hAnsi="Arial" w:cs="Arial"/>
          <w:sz w:val="22"/>
          <w:szCs w:val="22"/>
        </w:rPr>
        <w:t xml:space="preserve">a </w:t>
      </w:r>
      <w:r w:rsidRPr="00B94AF8">
        <w:rPr>
          <w:rFonts w:ascii="Arial" w:hAnsi="Arial" w:cs="Arial"/>
          <w:sz w:val="22"/>
          <w:szCs w:val="22"/>
        </w:rPr>
        <w:t xml:space="preserve">health check </w:t>
      </w:r>
      <w:r w:rsidR="00DC285C">
        <w:rPr>
          <w:rFonts w:ascii="Arial" w:hAnsi="Arial" w:cs="Arial"/>
          <w:sz w:val="22"/>
          <w:szCs w:val="22"/>
        </w:rPr>
        <w:t xml:space="preserve">and a </w:t>
      </w:r>
      <w:r w:rsidRPr="00B94AF8">
        <w:rPr>
          <w:rFonts w:ascii="Arial" w:hAnsi="Arial" w:cs="Arial"/>
          <w:sz w:val="22"/>
          <w:szCs w:val="22"/>
        </w:rPr>
        <w:t>safety audit</w:t>
      </w:r>
      <w:r w:rsidR="00DC285C">
        <w:rPr>
          <w:rFonts w:ascii="Arial" w:hAnsi="Arial" w:cs="Arial"/>
          <w:sz w:val="22"/>
          <w:szCs w:val="22"/>
        </w:rPr>
        <w:t xml:space="preserve"> each year</w:t>
      </w:r>
      <w:r w:rsidRPr="00B94AF8">
        <w:rPr>
          <w:rFonts w:ascii="Arial" w:hAnsi="Arial" w:cs="Arial"/>
          <w:sz w:val="22"/>
          <w:szCs w:val="22"/>
        </w:rPr>
        <w:t xml:space="preserve">. The output of these is reported </w:t>
      </w:r>
      <w:r w:rsidR="00DC285C">
        <w:rPr>
          <w:rFonts w:ascii="Arial" w:hAnsi="Arial" w:cs="Arial"/>
          <w:sz w:val="22"/>
          <w:szCs w:val="22"/>
        </w:rPr>
        <w:t xml:space="preserve">to the RYHA by the </w:t>
      </w:r>
      <w:r w:rsidR="003631A3">
        <w:rPr>
          <w:rFonts w:ascii="Arial" w:hAnsi="Arial" w:cs="Arial"/>
          <w:sz w:val="22"/>
          <w:szCs w:val="22"/>
        </w:rPr>
        <w:t>DP</w:t>
      </w:r>
      <w:r w:rsidR="00A92A69" w:rsidRPr="00B94AF8">
        <w:rPr>
          <w:rFonts w:ascii="Arial" w:hAnsi="Arial" w:cs="Arial"/>
          <w:sz w:val="22"/>
          <w:szCs w:val="22"/>
        </w:rPr>
        <w:t xml:space="preserve"> </w:t>
      </w:r>
      <w:r w:rsidR="00DC285C">
        <w:rPr>
          <w:rFonts w:ascii="Arial" w:hAnsi="Arial" w:cs="Arial"/>
          <w:sz w:val="22"/>
          <w:szCs w:val="22"/>
        </w:rPr>
        <w:t>at the following RYHA meeting.</w:t>
      </w:r>
      <w:r w:rsidRPr="00B94AF8">
        <w:rPr>
          <w:rFonts w:ascii="Arial" w:hAnsi="Arial" w:cs="Arial"/>
          <w:sz w:val="22"/>
          <w:szCs w:val="22"/>
        </w:rPr>
        <w:t xml:space="preserve"> </w:t>
      </w:r>
    </w:p>
    <w:p w14:paraId="4B8F7CCE" w14:textId="7CB76E90" w:rsidR="00B465AB" w:rsidRDefault="004E4B16" w:rsidP="008267CE">
      <w:pPr>
        <w:tabs>
          <w:tab w:val="left" w:pos="284"/>
        </w:tabs>
        <w:spacing w:before="100" w:beforeAutospacing="1" w:after="100" w:afterAutospacing="1"/>
        <w:ind w:left="284" w:hanging="284"/>
        <w:jc w:val="both"/>
        <w:rPr>
          <w:rFonts w:ascii="Arial" w:hAnsi="Arial" w:cs="Arial"/>
        </w:rPr>
      </w:pPr>
      <w:r w:rsidRPr="00B94AF8">
        <w:rPr>
          <w:rFonts w:ascii="Arial" w:hAnsi="Arial" w:cs="Arial"/>
          <w:sz w:val="22"/>
          <w:szCs w:val="22"/>
        </w:rPr>
        <w:t xml:space="preserve">7.4 </w:t>
      </w:r>
      <w:r w:rsidRPr="00D876B7">
        <w:rPr>
          <w:rFonts w:ascii="Arial" w:hAnsi="Arial" w:cs="Arial"/>
          <w:sz w:val="22"/>
          <w:szCs w:val="22"/>
        </w:rPr>
        <w:t>Annual Review and Report</w:t>
      </w:r>
      <w:r w:rsidRPr="00B94AF8">
        <w:rPr>
          <w:rFonts w:ascii="Arial" w:hAnsi="Arial" w:cs="Arial"/>
          <w:b/>
          <w:bCs/>
          <w:sz w:val="22"/>
          <w:szCs w:val="22"/>
        </w:rPr>
        <w:t xml:space="preserve"> </w:t>
      </w:r>
      <w:r w:rsidRPr="00B94AF8">
        <w:rPr>
          <w:rFonts w:ascii="Arial" w:hAnsi="Arial" w:cs="Arial"/>
          <w:sz w:val="22"/>
          <w:szCs w:val="22"/>
        </w:rPr>
        <w:t xml:space="preserve">- An audit of the SMS will be conducted each year by the DP. </w:t>
      </w:r>
      <w:r w:rsidR="00DC285C">
        <w:rPr>
          <w:rFonts w:ascii="Arial" w:hAnsi="Arial" w:cs="Arial"/>
          <w:sz w:val="22"/>
          <w:szCs w:val="22"/>
        </w:rPr>
        <w:t>Any comments or recommendations</w:t>
      </w:r>
      <w:r w:rsidR="00A92A69" w:rsidRPr="00B94AF8">
        <w:rPr>
          <w:rFonts w:ascii="Arial" w:hAnsi="Arial" w:cs="Arial"/>
          <w:sz w:val="22"/>
          <w:szCs w:val="22"/>
        </w:rPr>
        <w:t xml:space="preserve"> will be reported to the </w:t>
      </w:r>
      <w:r w:rsidR="00DC285C">
        <w:rPr>
          <w:rFonts w:ascii="Arial" w:hAnsi="Arial" w:cs="Arial"/>
          <w:sz w:val="22"/>
          <w:szCs w:val="22"/>
        </w:rPr>
        <w:t>RYHA</w:t>
      </w:r>
      <w:r w:rsidRPr="00B94AF8">
        <w:rPr>
          <w:rFonts w:ascii="Arial" w:hAnsi="Arial" w:cs="Arial"/>
          <w:sz w:val="22"/>
          <w:szCs w:val="22"/>
        </w:rPr>
        <w:t xml:space="preserve">. Notwithstanding this report, </w:t>
      </w:r>
      <w:r w:rsidR="00DC285C">
        <w:rPr>
          <w:rFonts w:ascii="Arial" w:hAnsi="Arial" w:cs="Arial"/>
          <w:sz w:val="22"/>
          <w:szCs w:val="22"/>
        </w:rPr>
        <w:t xml:space="preserve">if </w:t>
      </w:r>
      <w:r w:rsidRPr="00B94AF8">
        <w:rPr>
          <w:rFonts w:ascii="Arial" w:hAnsi="Arial" w:cs="Arial"/>
          <w:sz w:val="22"/>
          <w:szCs w:val="22"/>
        </w:rPr>
        <w:t xml:space="preserve">the system </w:t>
      </w:r>
      <w:r w:rsidR="00DC285C">
        <w:rPr>
          <w:rFonts w:ascii="Arial" w:hAnsi="Arial" w:cs="Arial"/>
          <w:sz w:val="22"/>
          <w:szCs w:val="22"/>
        </w:rPr>
        <w:t xml:space="preserve">is found to need amending this will be brought to the attention of the RYHA for approval to amend the SMS. </w:t>
      </w:r>
      <w:r w:rsidRPr="00B94AF8">
        <w:rPr>
          <w:rFonts w:ascii="Arial" w:hAnsi="Arial" w:cs="Arial"/>
          <w:sz w:val="22"/>
          <w:szCs w:val="22"/>
        </w:rPr>
        <w:t xml:space="preserve"> </w:t>
      </w:r>
    </w:p>
    <w:p w14:paraId="69A155B0" w14:textId="542D758A" w:rsidR="00B465AB" w:rsidRDefault="004E4B16" w:rsidP="008267CE">
      <w:pPr>
        <w:tabs>
          <w:tab w:val="left" w:pos="284"/>
        </w:tabs>
        <w:spacing w:before="100" w:beforeAutospacing="1" w:after="100" w:afterAutospacing="1"/>
        <w:ind w:left="284" w:hanging="284"/>
        <w:jc w:val="both"/>
        <w:rPr>
          <w:rFonts w:ascii="Arial" w:hAnsi="Arial" w:cs="Arial"/>
        </w:rPr>
      </w:pPr>
      <w:r w:rsidRPr="00B94AF8">
        <w:rPr>
          <w:rFonts w:ascii="Arial" w:hAnsi="Arial" w:cs="Arial"/>
          <w:sz w:val="22"/>
          <w:szCs w:val="22"/>
        </w:rPr>
        <w:t xml:space="preserve">7.5 </w:t>
      </w:r>
      <w:r w:rsidRPr="00D876B7">
        <w:rPr>
          <w:rFonts w:ascii="Arial" w:hAnsi="Arial" w:cs="Arial"/>
          <w:sz w:val="22"/>
          <w:szCs w:val="22"/>
        </w:rPr>
        <w:t>P</w:t>
      </w:r>
      <w:r w:rsidR="0071469B">
        <w:rPr>
          <w:rFonts w:ascii="Arial" w:hAnsi="Arial" w:cs="Arial"/>
          <w:sz w:val="22"/>
          <w:szCs w:val="22"/>
        </w:rPr>
        <w:t xml:space="preserve">ort </w:t>
      </w:r>
      <w:r w:rsidRPr="00D876B7">
        <w:rPr>
          <w:rFonts w:ascii="Arial" w:hAnsi="Arial" w:cs="Arial"/>
          <w:sz w:val="22"/>
          <w:szCs w:val="22"/>
        </w:rPr>
        <w:t>M</w:t>
      </w:r>
      <w:r w:rsidR="0071469B">
        <w:rPr>
          <w:rFonts w:ascii="Arial" w:hAnsi="Arial" w:cs="Arial"/>
          <w:sz w:val="22"/>
          <w:szCs w:val="22"/>
        </w:rPr>
        <w:t xml:space="preserve">arine </w:t>
      </w:r>
      <w:r w:rsidRPr="00D876B7">
        <w:rPr>
          <w:rFonts w:ascii="Arial" w:hAnsi="Arial" w:cs="Arial"/>
          <w:sz w:val="22"/>
          <w:szCs w:val="22"/>
        </w:rPr>
        <w:t>S</w:t>
      </w:r>
      <w:r w:rsidR="0071469B">
        <w:rPr>
          <w:rFonts w:ascii="Arial" w:hAnsi="Arial" w:cs="Arial"/>
          <w:sz w:val="22"/>
          <w:szCs w:val="22"/>
        </w:rPr>
        <w:t xml:space="preserve">afety </w:t>
      </w:r>
      <w:r w:rsidRPr="00D876B7">
        <w:rPr>
          <w:rFonts w:ascii="Arial" w:hAnsi="Arial" w:cs="Arial"/>
          <w:sz w:val="22"/>
          <w:szCs w:val="22"/>
        </w:rPr>
        <w:t>C</w:t>
      </w:r>
      <w:r w:rsidR="0071469B">
        <w:rPr>
          <w:rFonts w:ascii="Arial" w:hAnsi="Arial" w:cs="Arial"/>
          <w:sz w:val="22"/>
          <w:szCs w:val="22"/>
        </w:rPr>
        <w:t>ode (PMSC)</w:t>
      </w:r>
      <w:r w:rsidRPr="00D876B7">
        <w:rPr>
          <w:rFonts w:ascii="Arial" w:hAnsi="Arial" w:cs="Arial"/>
          <w:sz w:val="22"/>
          <w:szCs w:val="22"/>
        </w:rPr>
        <w:t xml:space="preserve"> Compliance and Reporting</w:t>
      </w:r>
      <w:r w:rsidRPr="00B94AF8">
        <w:rPr>
          <w:rFonts w:ascii="Arial" w:hAnsi="Arial" w:cs="Arial"/>
          <w:b/>
          <w:bCs/>
          <w:sz w:val="22"/>
          <w:szCs w:val="22"/>
        </w:rPr>
        <w:t xml:space="preserve"> </w:t>
      </w:r>
      <w:r w:rsidRPr="00B94AF8">
        <w:rPr>
          <w:rFonts w:ascii="Arial" w:hAnsi="Arial" w:cs="Arial"/>
          <w:sz w:val="22"/>
          <w:szCs w:val="22"/>
        </w:rPr>
        <w:t xml:space="preserve">- The Duty Holder </w:t>
      </w:r>
      <w:r w:rsidR="0071469B">
        <w:rPr>
          <w:rFonts w:ascii="Arial" w:hAnsi="Arial" w:cs="Arial"/>
          <w:sz w:val="22"/>
          <w:szCs w:val="22"/>
        </w:rPr>
        <w:t xml:space="preserve">(DH) </w:t>
      </w:r>
      <w:r w:rsidRPr="00B94AF8">
        <w:rPr>
          <w:rFonts w:ascii="Arial" w:hAnsi="Arial" w:cs="Arial"/>
          <w:sz w:val="22"/>
          <w:szCs w:val="22"/>
        </w:rPr>
        <w:t>will report PMSC compliance to the M</w:t>
      </w:r>
      <w:r w:rsidR="0071469B">
        <w:rPr>
          <w:rFonts w:ascii="Arial" w:hAnsi="Arial" w:cs="Arial"/>
          <w:sz w:val="22"/>
          <w:szCs w:val="22"/>
        </w:rPr>
        <w:t xml:space="preserve">aritime and </w:t>
      </w:r>
      <w:r w:rsidRPr="00B94AF8">
        <w:rPr>
          <w:rFonts w:ascii="Arial" w:hAnsi="Arial" w:cs="Arial"/>
          <w:sz w:val="22"/>
          <w:szCs w:val="22"/>
        </w:rPr>
        <w:t>C</w:t>
      </w:r>
      <w:r w:rsidR="0071469B">
        <w:rPr>
          <w:rFonts w:ascii="Arial" w:hAnsi="Arial" w:cs="Arial"/>
          <w:sz w:val="22"/>
          <w:szCs w:val="22"/>
        </w:rPr>
        <w:t xml:space="preserve">oastguard </w:t>
      </w:r>
      <w:r w:rsidRPr="00B94AF8">
        <w:rPr>
          <w:rFonts w:ascii="Arial" w:hAnsi="Arial" w:cs="Arial"/>
          <w:sz w:val="22"/>
          <w:szCs w:val="22"/>
        </w:rPr>
        <w:t>A</w:t>
      </w:r>
      <w:r w:rsidR="0071469B">
        <w:rPr>
          <w:rFonts w:ascii="Arial" w:hAnsi="Arial" w:cs="Arial"/>
          <w:sz w:val="22"/>
          <w:szCs w:val="22"/>
        </w:rPr>
        <w:t>gency</w:t>
      </w:r>
      <w:r w:rsidRPr="00B94AF8">
        <w:rPr>
          <w:rFonts w:ascii="Arial" w:hAnsi="Arial" w:cs="Arial"/>
          <w:sz w:val="22"/>
          <w:szCs w:val="22"/>
        </w:rPr>
        <w:t xml:space="preserve"> every 3 years in accordance with section 2.30 of th</w:t>
      </w:r>
      <w:r w:rsidR="00685CDB" w:rsidRPr="00B94AF8">
        <w:rPr>
          <w:rFonts w:ascii="Arial" w:hAnsi="Arial" w:cs="Arial"/>
          <w:sz w:val="22"/>
          <w:szCs w:val="22"/>
        </w:rPr>
        <w:t xml:space="preserve">e PMSC. </w:t>
      </w:r>
    </w:p>
    <w:p w14:paraId="24536000" w14:textId="6680C7DD" w:rsidR="006026C3" w:rsidRDefault="004E4B16" w:rsidP="008267CE">
      <w:pPr>
        <w:tabs>
          <w:tab w:val="left" w:pos="284"/>
        </w:tabs>
        <w:spacing w:before="100" w:beforeAutospacing="1" w:after="100" w:afterAutospacing="1"/>
        <w:ind w:left="284" w:hanging="284"/>
        <w:jc w:val="both"/>
        <w:rPr>
          <w:rFonts w:ascii="Arial" w:hAnsi="Arial" w:cs="Arial"/>
          <w:sz w:val="22"/>
          <w:szCs w:val="22"/>
        </w:rPr>
      </w:pPr>
      <w:r w:rsidRPr="00B94AF8">
        <w:rPr>
          <w:rFonts w:ascii="Arial" w:hAnsi="Arial" w:cs="Arial"/>
          <w:sz w:val="22"/>
          <w:szCs w:val="22"/>
        </w:rPr>
        <w:t>7.</w:t>
      </w:r>
      <w:r w:rsidR="00CB1C24">
        <w:rPr>
          <w:rFonts w:ascii="Arial" w:hAnsi="Arial" w:cs="Arial"/>
          <w:sz w:val="22"/>
          <w:szCs w:val="22"/>
        </w:rPr>
        <w:t>6</w:t>
      </w:r>
      <w:r w:rsidRPr="00B94AF8">
        <w:rPr>
          <w:rFonts w:ascii="Arial" w:hAnsi="Arial" w:cs="Arial"/>
          <w:sz w:val="22"/>
          <w:szCs w:val="22"/>
        </w:rPr>
        <w:t xml:space="preserve"> </w:t>
      </w:r>
      <w:r w:rsidRPr="00D876B7">
        <w:rPr>
          <w:rFonts w:ascii="Arial" w:hAnsi="Arial" w:cs="Arial"/>
          <w:sz w:val="22"/>
          <w:szCs w:val="22"/>
        </w:rPr>
        <w:t>Publication of Plans and Records</w:t>
      </w:r>
      <w:r w:rsidRPr="00B94AF8">
        <w:rPr>
          <w:rFonts w:ascii="Arial" w:hAnsi="Arial" w:cs="Arial"/>
          <w:b/>
          <w:bCs/>
          <w:sz w:val="22"/>
          <w:szCs w:val="22"/>
        </w:rPr>
        <w:t xml:space="preserve"> </w:t>
      </w:r>
      <w:r w:rsidRPr="00B94AF8">
        <w:rPr>
          <w:rFonts w:ascii="Arial" w:hAnsi="Arial" w:cs="Arial"/>
          <w:sz w:val="22"/>
          <w:szCs w:val="22"/>
        </w:rPr>
        <w:t xml:space="preserve">- The safety plan for marine operations will be </w:t>
      </w:r>
      <w:r w:rsidR="006026C3">
        <w:rPr>
          <w:rFonts w:ascii="Arial" w:hAnsi="Arial" w:cs="Arial"/>
          <w:sz w:val="22"/>
          <w:szCs w:val="22"/>
        </w:rPr>
        <w:t xml:space="preserve">available to view on the RYHA web site. Some sections may be deemed to be sensitive and therefore not published. The plan will help endorse the </w:t>
      </w:r>
      <w:r w:rsidR="00776ADF" w:rsidRPr="00B94AF8">
        <w:rPr>
          <w:rFonts w:ascii="Arial" w:hAnsi="Arial" w:cs="Arial"/>
          <w:sz w:val="22"/>
          <w:szCs w:val="22"/>
        </w:rPr>
        <w:t>RYHA</w:t>
      </w:r>
      <w:r w:rsidRPr="00B94AF8">
        <w:rPr>
          <w:rFonts w:ascii="Arial" w:hAnsi="Arial" w:cs="Arial"/>
          <w:sz w:val="22"/>
          <w:szCs w:val="22"/>
        </w:rPr>
        <w:t>s commitment to maritime safety</w:t>
      </w:r>
      <w:r w:rsidR="006026C3">
        <w:rPr>
          <w:rFonts w:ascii="Arial" w:hAnsi="Arial" w:cs="Arial"/>
          <w:sz w:val="22"/>
          <w:szCs w:val="22"/>
        </w:rPr>
        <w:t>,</w:t>
      </w:r>
      <w:r w:rsidRPr="00B94AF8">
        <w:rPr>
          <w:rFonts w:ascii="Arial" w:hAnsi="Arial" w:cs="Arial"/>
          <w:sz w:val="22"/>
          <w:szCs w:val="22"/>
        </w:rPr>
        <w:t xml:space="preserve"> </w:t>
      </w:r>
      <w:r w:rsidR="006026C3">
        <w:rPr>
          <w:rFonts w:ascii="Arial" w:hAnsi="Arial" w:cs="Arial"/>
          <w:sz w:val="22"/>
          <w:szCs w:val="22"/>
        </w:rPr>
        <w:t xml:space="preserve">openness and compliance with the PMSC. </w:t>
      </w:r>
    </w:p>
    <w:p w14:paraId="1F5EF5CA" w14:textId="60CEE993" w:rsidR="00C3511E" w:rsidRDefault="005C0ADB" w:rsidP="008267CE">
      <w:pPr>
        <w:tabs>
          <w:tab w:val="left" w:pos="284"/>
        </w:tabs>
        <w:spacing w:before="100" w:beforeAutospacing="1" w:after="100" w:afterAutospacing="1"/>
        <w:ind w:left="284"/>
        <w:jc w:val="both"/>
        <w:rPr>
          <w:rFonts w:ascii="Helvetica" w:hAnsi="Helvetica" w:cs="Times New Roman"/>
          <w:sz w:val="22"/>
          <w:szCs w:val="22"/>
        </w:rPr>
      </w:pPr>
      <w:r w:rsidRPr="00B94AF8">
        <w:rPr>
          <w:rFonts w:ascii="Arial" w:hAnsi="Arial" w:cs="Arial"/>
          <w:sz w:val="22"/>
          <w:szCs w:val="22"/>
        </w:rPr>
        <w:t>The RYHA</w:t>
      </w:r>
      <w:r w:rsidR="004E4B16" w:rsidRPr="00B94AF8">
        <w:rPr>
          <w:rFonts w:ascii="Arial" w:hAnsi="Arial" w:cs="Arial"/>
          <w:sz w:val="22"/>
          <w:szCs w:val="22"/>
        </w:rPr>
        <w:t xml:space="preserve">, as </w:t>
      </w:r>
      <w:r w:rsidR="0071469B">
        <w:rPr>
          <w:rFonts w:ascii="Arial" w:hAnsi="Arial" w:cs="Arial"/>
          <w:sz w:val="22"/>
          <w:szCs w:val="22"/>
        </w:rPr>
        <w:t>DH</w:t>
      </w:r>
      <w:r w:rsidR="004E4B16" w:rsidRPr="00B94AF8">
        <w:rPr>
          <w:rFonts w:ascii="Arial" w:hAnsi="Arial" w:cs="Arial"/>
          <w:sz w:val="22"/>
          <w:szCs w:val="22"/>
        </w:rPr>
        <w:t>, will also</w:t>
      </w:r>
      <w:r w:rsidRPr="00B94AF8">
        <w:rPr>
          <w:rFonts w:ascii="Arial" w:hAnsi="Arial" w:cs="Arial"/>
          <w:sz w:val="22"/>
          <w:szCs w:val="22"/>
        </w:rPr>
        <w:t xml:space="preserve"> publish an assessment of</w:t>
      </w:r>
      <w:r w:rsidR="004E4B16" w:rsidRPr="00B94AF8">
        <w:rPr>
          <w:rFonts w:ascii="Arial" w:hAnsi="Arial" w:cs="Arial"/>
          <w:sz w:val="22"/>
          <w:szCs w:val="22"/>
        </w:rPr>
        <w:t xml:space="preserve"> performance against the plan. Information gathered from the monitoring and auditing of the SMS will be used to support the analysis and conclusi</w:t>
      </w:r>
      <w:r w:rsidR="004E4B16" w:rsidRPr="004E4B16">
        <w:rPr>
          <w:rFonts w:ascii="Helvetica" w:hAnsi="Helvetica" w:cs="Times New Roman"/>
          <w:sz w:val="22"/>
          <w:szCs w:val="22"/>
        </w:rPr>
        <w:t>ons</w:t>
      </w:r>
      <w:r w:rsidR="00B01D9E">
        <w:rPr>
          <w:rFonts w:ascii="Helvetica" w:hAnsi="Helvetica" w:cs="Times New Roman"/>
          <w:sz w:val="22"/>
          <w:szCs w:val="22"/>
        </w:rPr>
        <w:t xml:space="preserve"> and inform the need for any updates. This will be carried out at a frequency of no greater than every three years. </w:t>
      </w:r>
      <w:r w:rsidR="004E4B16" w:rsidRPr="004E4B16">
        <w:rPr>
          <w:rFonts w:ascii="Helvetica" w:hAnsi="Helvetica" w:cs="Times New Roman"/>
          <w:sz w:val="22"/>
          <w:szCs w:val="22"/>
        </w:rPr>
        <w:t xml:space="preserve"> </w:t>
      </w:r>
    </w:p>
    <w:p w14:paraId="7D00876E" w14:textId="77777777" w:rsidR="00B465AB" w:rsidRPr="00B465AB" w:rsidRDefault="00B465AB" w:rsidP="000E5C70">
      <w:pPr>
        <w:tabs>
          <w:tab w:val="left" w:pos="567"/>
        </w:tabs>
        <w:spacing w:before="100" w:beforeAutospacing="1" w:after="100" w:afterAutospacing="1"/>
        <w:ind w:left="426" w:hanging="426"/>
        <w:jc w:val="both"/>
        <w:rPr>
          <w:rFonts w:ascii="Arial" w:hAnsi="Arial" w:cs="Arial"/>
        </w:rPr>
      </w:pPr>
    </w:p>
    <w:p w14:paraId="7F86AEF2" w14:textId="77777777" w:rsidR="006026C3" w:rsidRDefault="006026C3" w:rsidP="000E5C70">
      <w:pPr>
        <w:tabs>
          <w:tab w:val="left" w:pos="567"/>
        </w:tabs>
        <w:rPr>
          <w:rFonts w:ascii="Arial" w:hAnsi="Arial" w:cs="Arial"/>
          <w:b/>
        </w:rPr>
      </w:pPr>
      <w:r>
        <w:rPr>
          <w:rFonts w:ascii="Arial" w:hAnsi="Arial" w:cs="Arial"/>
          <w:b/>
        </w:rPr>
        <w:br w:type="page"/>
      </w:r>
    </w:p>
    <w:p w14:paraId="0359356A" w14:textId="6E243EB6" w:rsidR="00E0691B" w:rsidRPr="007D6FCD" w:rsidRDefault="007D6FCD" w:rsidP="000E5C70">
      <w:pPr>
        <w:tabs>
          <w:tab w:val="left" w:pos="567"/>
        </w:tabs>
        <w:spacing w:before="100" w:beforeAutospacing="1" w:after="100" w:afterAutospacing="1"/>
        <w:jc w:val="both"/>
        <w:rPr>
          <w:rFonts w:ascii="Arial" w:hAnsi="Arial" w:cs="Arial"/>
          <w:b/>
        </w:rPr>
      </w:pPr>
      <w:r w:rsidRPr="007D6FCD">
        <w:rPr>
          <w:rFonts w:ascii="Arial" w:hAnsi="Arial" w:cs="Arial"/>
          <w:b/>
        </w:rPr>
        <w:lastRenderedPageBreak/>
        <w:t xml:space="preserve">8 </w:t>
      </w:r>
      <w:r w:rsidR="004B6AEB" w:rsidRPr="007D6FCD">
        <w:rPr>
          <w:rFonts w:ascii="Arial" w:hAnsi="Arial" w:cs="Arial"/>
          <w:b/>
        </w:rPr>
        <w:t>Annexes to the Safety Management System</w:t>
      </w:r>
    </w:p>
    <w:p w14:paraId="33BD0961" w14:textId="66E8EB0E" w:rsidR="000A3443" w:rsidRDefault="000A3443" w:rsidP="000E5C70">
      <w:pPr>
        <w:tabs>
          <w:tab w:val="left" w:pos="567"/>
        </w:tabs>
        <w:spacing w:before="100" w:beforeAutospacing="1" w:after="100" w:afterAutospacing="1"/>
        <w:contextualSpacing/>
        <w:jc w:val="both"/>
        <w:rPr>
          <w:rFonts w:ascii="Arial" w:hAnsi="Arial" w:cs="Arial"/>
          <w:sz w:val="22"/>
          <w:szCs w:val="22"/>
        </w:rPr>
      </w:pPr>
      <w:r w:rsidRPr="000A3443">
        <w:rPr>
          <w:rFonts w:ascii="Arial" w:hAnsi="Arial" w:cs="Arial"/>
          <w:sz w:val="22"/>
          <w:szCs w:val="22"/>
        </w:rPr>
        <w:t>8.1.1</w:t>
      </w:r>
      <w:r>
        <w:rPr>
          <w:rFonts w:ascii="Arial" w:hAnsi="Arial" w:cs="Arial"/>
          <w:b/>
          <w:sz w:val="22"/>
          <w:szCs w:val="22"/>
        </w:rPr>
        <w:tab/>
      </w:r>
      <w:r>
        <w:rPr>
          <w:rFonts w:ascii="Arial" w:hAnsi="Arial" w:cs="Arial"/>
          <w:b/>
          <w:sz w:val="22"/>
          <w:szCs w:val="22"/>
        </w:rPr>
        <w:tab/>
      </w:r>
      <w:r w:rsidR="001F16D8">
        <w:rPr>
          <w:rFonts w:ascii="Arial" w:hAnsi="Arial" w:cs="Arial"/>
          <w:sz w:val="22"/>
          <w:szCs w:val="22"/>
        </w:rPr>
        <w:t>Waste Management Plan</w:t>
      </w:r>
    </w:p>
    <w:p w14:paraId="04B8B989" w14:textId="108E6A0E" w:rsidR="0059388F" w:rsidRDefault="0059388F"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8.1.2</w:t>
      </w:r>
      <w:r>
        <w:rPr>
          <w:rFonts w:ascii="Arial" w:hAnsi="Arial" w:cs="Arial"/>
          <w:sz w:val="22"/>
          <w:szCs w:val="22"/>
        </w:rPr>
        <w:tab/>
      </w:r>
      <w:r>
        <w:rPr>
          <w:rFonts w:ascii="Arial" w:hAnsi="Arial" w:cs="Arial"/>
          <w:sz w:val="22"/>
          <w:szCs w:val="22"/>
        </w:rPr>
        <w:tab/>
      </w:r>
      <w:r w:rsidR="001F16D8">
        <w:rPr>
          <w:rFonts w:ascii="Arial" w:hAnsi="Arial" w:cs="Arial"/>
          <w:sz w:val="22"/>
          <w:szCs w:val="22"/>
        </w:rPr>
        <w:t>Navigation Plan</w:t>
      </w:r>
    </w:p>
    <w:p w14:paraId="234E6BE7" w14:textId="21FE014A" w:rsidR="000A3443" w:rsidRDefault="001F16D8"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8.1.3</w:t>
      </w:r>
      <w:r>
        <w:rPr>
          <w:rFonts w:ascii="Arial" w:hAnsi="Arial" w:cs="Arial"/>
          <w:sz w:val="22"/>
          <w:szCs w:val="22"/>
        </w:rPr>
        <w:tab/>
      </w:r>
      <w:r>
        <w:rPr>
          <w:rFonts w:ascii="Arial" w:hAnsi="Arial" w:cs="Arial"/>
          <w:sz w:val="22"/>
          <w:szCs w:val="22"/>
        </w:rPr>
        <w:tab/>
        <w:t>Enforcement Policy</w:t>
      </w:r>
    </w:p>
    <w:p w14:paraId="5D7309BF" w14:textId="3BEF232B" w:rsidR="001F16D8" w:rsidRDefault="001F16D8"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8.1.4</w:t>
      </w:r>
      <w:r>
        <w:rPr>
          <w:rFonts w:ascii="Arial" w:hAnsi="Arial" w:cs="Arial"/>
          <w:sz w:val="22"/>
          <w:szCs w:val="22"/>
        </w:rPr>
        <w:tab/>
      </w:r>
      <w:r>
        <w:rPr>
          <w:rFonts w:ascii="Arial" w:hAnsi="Arial" w:cs="Arial"/>
          <w:sz w:val="22"/>
          <w:szCs w:val="22"/>
        </w:rPr>
        <w:tab/>
        <w:t>Harbour Emergency Plan</w:t>
      </w:r>
      <w:r w:rsidR="007643BA">
        <w:rPr>
          <w:rFonts w:ascii="Arial" w:hAnsi="Arial" w:cs="Arial"/>
          <w:sz w:val="22"/>
          <w:szCs w:val="22"/>
        </w:rPr>
        <w:t xml:space="preserve"> &amp; Co</w:t>
      </w:r>
      <w:r w:rsidR="00660082">
        <w:rPr>
          <w:rFonts w:ascii="Arial" w:hAnsi="Arial" w:cs="Arial"/>
          <w:sz w:val="22"/>
          <w:szCs w:val="22"/>
        </w:rPr>
        <w:t>n</w:t>
      </w:r>
      <w:r w:rsidR="007643BA">
        <w:rPr>
          <w:rFonts w:ascii="Arial" w:hAnsi="Arial" w:cs="Arial"/>
          <w:sz w:val="22"/>
          <w:szCs w:val="22"/>
        </w:rPr>
        <w:t>tacts</w:t>
      </w:r>
    </w:p>
    <w:p w14:paraId="783332B3" w14:textId="54FE9442" w:rsidR="000A3443" w:rsidRDefault="000269E2"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w:t>
      </w:r>
      <w:r w:rsidR="007643BA">
        <w:rPr>
          <w:rFonts w:ascii="Arial" w:hAnsi="Arial" w:cs="Arial"/>
          <w:sz w:val="22"/>
          <w:szCs w:val="22"/>
        </w:rPr>
        <w:t>5</w:t>
      </w:r>
      <w:r w:rsidR="000A3443">
        <w:rPr>
          <w:rFonts w:ascii="Arial" w:hAnsi="Arial" w:cs="Arial"/>
          <w:sz w:val="22"/>
          <w:szCs w:val="22"/>
        </w:rPr>
        <w:tab/>
      </w:r>
      <w:r w:rsidR="000A3443">
        <w:rPr>
          <w:rFonts w:ascii="Arial" w:hAnsi="Arial" w:cs="Arial"/>
          <w:sz w:val="22"/>
          <w:szCs w:val="22"/>
        </w:rPr>
        <w:tab/>
        <w:t>Dive Permit</w:t>
      </w:r>
    </w:p>
    <w:p w14:paraId="5A7A6382" w14:textId="5F91573E" w:rsidR="000A3443" w:rsidRDefault="007643BA"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8.1.6</w:t>
      </w:r>
      <w:r w:rsidR="001F16D8">
        <w:rPr>
          <w:rFonts w:ascii="Arial" w:hAnsi="Arial" w:cs="Arial"/>
          <w:sz w:val="22"/>
          <w:szCs w:val="22"/>
        </w:rPr>
        <w:tab/>
      </w:r>
      <w:r w:rsidR="001F16D8">
        <w:rPr>
          <w:rFonts w:ascii="Arial" w:hAnsi="Arial" w:cs="Arial"/>
          <w:sz w:val="22"/>
          <w:szCs w:val="22"/>
        </w:rPr>
        <w:tab/>
      </w:r>
      <w:r w:rsidR="00F0537E">
        <w:rPr>
          <w:rFonts w:ascii="Arial" w:hAnsi="Arial" w:cs="Arial"/>
          <w:sz w:val="22"/>
          <w:szCs w:val="22"/>
        </w:rPr>
        <w:t xml:space="preserve">Annual, </w:t>
      </w:r>
      <w:r w:rsidR="001F16D8">
        <w:rPr>
          <w:rFonts w:ascii="Arial" w:hAnsi="Arial" w:cs="Arial"/>
          <w:sz w:val="22"/>
          <w:szCs w:val="22"/>
        </w:rPr>
        <w:t>Monthly</w:t>
      </w:r>
      <w:r w:rsidR="00F0537E">
        <w:rPr>
          <w:rFonts w:ascii="Arial" w:hAnsi="Arial" w:cs="Arial"/>
          <w:sz w:val="22"/>
          <w:szCs w:val="22"/>
        </w:rPr>
        <w:t>, Weekly</w:t>
      </w:r>
      <w:r w:rsidR="001F16D8">
        <w:rPr>
          <w:rFonts w:ascii="Arial" w:hAnsi="Arial" w:cs="Arial"/>
          <w:sz w:val="22"/>
          <w:szCs w:val="22"/>
        </w:rPr>
        <w:t xml:space="preserve"> Checks</w:t>
      </w:r>
    </w:p>
    <w:p w14:paraId="126E5256" w14:textId="483A959F" w:rsidR="00B80023" w:rsidRDefault="007643BA"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8.1.7</w:t>
      </w:r>
      <w:r w:rsidR="00B80023">
        <w:rPr>
          <w:rFonts w:ascii="Arial" w:hAnsi="Arial" w:cs="Arial"/>
          <w:sz w:val="22"/>
          <w:szCs w:val="22"/>
        </w:rPr>
        <w:tab/>
      </w:r>
      <w:r w:rsidR="00B80023">
        <w:rPr>
          <w:rFonts w:ascii="Arial" w:hAnsi="Arial" w:cs="Arial"/>
          <w:sz w:val="22"/>
          <w:szCs w:val="22"/>
        </w:rPr>
        <w:tab/>
      </w:r>
      <w:r w:rsidR="00F823F0">
        <w:rPr>
          <w:rFonts w:ascii="Arial" w:hAnsi="Arial" w:cs="Arial"/>
          <w:sz w:val="22"/>
          <w:szCs w:val="22"/>
        </w:rPr>
        <w:t>Oil Spill Contingency</w:t>
      </w:r>
    </w:p>
    <w:p w14:paraId="7F7BBD4E" w14:textId="56EFA7F5" w:rsidR="000269E2" w:rsidRDefault="007643BA"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8.1.8</w:t>
      </w:r>
      <w:r w:rsidR="00BD79FA">
        <w:rPr>
          <w:rFonts w:ascii="Arial" w:hAnsi="Arial" w:cs="Arial"/>
          <w:sz w:val="22"/>
          <w:szCs w:val="22"/>
        </w:rPr>
        <w:tab/>
      </w:r>
      <w:r w:rsidR="00BD79FA">
        <w:rPr>
          <w:rFonts w:ascii="Arial" w:hAnsi="Arial" w:cs="Arial"/>
          <w:sz w:val="22"/>
          <w:szCs w:val="22"/>
        </w:rPr>
        <w:tab/>
      </w:r>
      <w:r w:rsidR="00B03300">
        <w:rPr>
          <w:rFonts w:ascii="Arial" w:hAnsi="Arial" w:cs="Arial"/>
          <w:sz w:val="22"/>
          <w:szCs w:val="22"/>
        </w:rPr>
        <w:t xml:space="preserve">Port Marine Safety Plan </w:t>
      </w:r>
    </w:p>
    <w:p w14:paraId="5B50D135" w14:textId="296D313F" w:rsidR="00B021D7" w:rsidRDefault="00066B53"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8.1.9</w:t>
      </w:r>
      <w:r>
        <w:rPr>
          <w:rFonts w:ascii="Arial" w:hAnsi="Arial" w:cs="Arial"/>
          <w:sz w:val="22"/>
          <w:szCs w:val="22"/>
        </w:rPr>
        <w:tab/>
      </w:r>
      <w:r>
        <w:rPr>
          <w:rFonts w:ascii="Arial" w:hAnsi="Arial" w:cs="Arial"/>
          <w:sz w:val="22"/>
          <w:szCs w:val="22"/>
        </w:rPr>
        <w:tab/>
        <w:t>Incident Report Form</w:t>
      </w:r>
    </w:p>
    <w:p w14:paraId="5D06F64E" w14:textId="031EE87C" w:rsidR="00707D64" w:rsidRDefault="00707D64"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8.1.10</w:t>
      </w:r>
      <w:r>
        <w:rPr>
          <w:rFonts w:ascii="Arial" w:hAnsi="Arial" w:cs="Arial"/>
          <w:sz w:val="22"/>
          <w:szCs w:val="22"/>
        </w:rPr>
        <w:tab/>
        <w:t>Training log</w:t>
      </w:r>
    </w:p>
    <w:p w14:paraId="72267F08" w14:textId="53C98030" w:rsidR="00707D64" w:rsidRDefault="00E26E9C"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8.1.11</w:t>
      </w:r>
      <w:r>
        <w:rPr>
          <w:rFonts w:ascii="Arial" w:hAnsi="Arial" w:cs="Arial"/>
          <w:sz w:val="22"/>
          <w:szCs w:val="22"/>
        </w:rPr>
        <w:tab/>
        <w:t xml:space="preserve">Complaints </w:t>
      </w:r>
    </w:p>
    <w:p w14:paraId="075CD559" w14:textId="2F0B2BC4" w:rsidR="00C32654" w:rsidRDefault="00C32654"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8.1.12</w:t>
      </w:r>
      <w:r>
        <w:rPr>
          <w:rFonts w:ascii="Arial" w:hAnsi="Arial" w:cs="Arial"/>
          <w:sz w:val="22"/>
          <w:szCs w:val="22"/>
        </w:rPr>
        <w:tab/>
        <w:t xml:space="preserve">Yealm Mooring Services </w:t>
      </w:r>
      <w:r w:rsidR="009B14B0">
        <w:rPr>
          <w:rFonts w:ascii="Arial" w:hAnsi="Arial" w:cs="Arial"/>
          <w:sz w:val="22"/>
          <w:szCs w:val="22"/>
        </w:rPr>
        <w:t>S</w:t>
      </w:r>
      <w:r>
        <w:rPr>
          <w:rFonts w:ascii="Arial" w:hAnsi="Arial" w:cs="Arial"/>
          <w:sz w:val="22"/>
          <w:szCs w:val="22"/>
        </w:rPr>
        <w:t>pecification</w:t>
      </w:r>
    </w:p>
    <w:p w14:paraId="35A0AC8D" w14:textId="34C34884" w:rsidR="009B14B0" w:rsidRDefault="009B14B0"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 xml:space="preserve">8.1.13 </w:t>
      </w:r>
      <w:r>
        <w:rPr>
          <w:rFonts w:ascii="Arial" w:hAnsi="Arial" w:cs="Arial"/>
          <w:sz w:val="22"/>
          <w:szCs w:val="22"/>
        </w:rPr>
        <w:tab/>
        <w:t>Customer Feedback Form</w:t>
      </w:r>
    </w:p>
    <w:p w14:paraId="42C1CD3D" w14:textId="4BF4E3B5" w:rsidR="00B01B1F" w:rsidRDefault="00B01B1F"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8.1.14  Aggressive behaviour policy</w:t>
      </w:r>
    </w:p>
    <w:p w14:paraId="0CD07431" w14:textId="53D728F4" w:rsidR="00B01B1F" w:rsidRDefault="00B01B1F"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8.1.15  Environment policy</w:t>
      </w:r>
    </w:p>
    <w:p w14:paraId="004AEFDD" w14:textId="6E2CBCA1" w:rsidR="005A1AC0" w:rsidRPr="000A3443" w:rsidRDefault="005A1AC0" w:rsidP="000E5C70">
      <w:pPr>
        <w:tabs>
          <w:tab w:val="left" w:pos="567"/>
        </w:tabs>
        <w:spacing w:before="100" w:beforeAutospacing="1" w:after="100" w:afterAutospacing="1"/>
        <w:contextualSpacing/>
        <w:jc w:val="both"/>
        <w:rPr>
          <w:rFonts w:ascii="Arial" w:hAnsi="Arial" w:cs="Arial"/>
          <w:sz w:val="22"/>
          <w:szCs w:val="22"/>
        </w:rPr>
      </w:pPr>
      <w:r>
        <w:rPr>
          <w:rFonts w:ascii="Arial" w:hAnsi="Arial" w:cs="Arial"/>
          <w:sz w:val="22"/>
          <w:szCs w:val="22"/>
        </w:rPr>
        <w:t>8.1.16  Manual Handling</w:t>
      </w:r>
    </w:p>
    <w:sectPr w:rsidR="005A1AC0" w:rsidRPr="000A3443" w:rsidSect="00D629B2">
      <w:headerReference w:type="even" r:id="rId13"/>
      <w:headerReference w:type="default" r:id="rId14"/>
      <w:footerReference w:type="default" r:id="rId15"/>
      <w:headerReference w:type="first" r:id="rId16"/>
      <w:pgSz w:w="11900" w:h="16840"/>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18E7" w14:textId="77777777" w:rsidR="0056531B" w:rsidRDefault="0056531B" w:rsidP="00FE14CC">
      <w:r>
        <w:separator/>
      </w:r>
    </w:p>
  </w:endnote>
  <w:endnote w:type="continuationSeparator" w:id="0">
    <w:p w14:paraId="4A7D1630" w14:textId="77777777" w:rsidR="0056531B" w:rsidRDefault="0056531B" w:rsidP="00FE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A0B" w14:textId="06373843" w:rsidR="009511D8" w:rsidRDefault="009511D8" w:rsidP="00F125C8">
    <w:pPr>
      <w:pStyle w:val="Footer"/>
      <w:ind w:hanging="426"/>
      <w:jc w:val="center"/>
    </w:pPr>
    <w:r>
      <w:t>RYHA - Safety Management System</w:t>
    </w:r>
    <w:r w:rsidR="00A1114B">
      <w:t xml:space="preserve">. </w:t>
    </w:r>
    <w:r>
      <w:t xml:space="preserve"> </w:t>
    </w:r>
    <w:r w:rsidR="000E2D87">
      <w:t>Version</w:t>
    </w:r>
    <w:r>
      <w:t xml:space="preserve"> </w:t>
    </w:r>
    <w:r w:rsidR="007B262F">
      <w:t>3</w:t>
    </w:r>
    <w:r w:rsidR="00A1114B">
      <w:t xml:space="preserve"> </w:t>
    </w:r>
    <w:r w:rsidR="007B262F">
      <w:t>Nove</w:t>
    </w:r>
    <w:r w:rsidR="0063734A">
      <w:t>mber</w:t>
    </w:r>
    <w:r w:rsidR="00A1114B">
      <w:t xml:space="preserve"> 20</w:t>
    </w:r>
    <w:r w:rsidR="0063734A">
      <w:t>2</w:t>
    </w:r>
    <w:r w:rsidR="007B262F">
      <w:t>1</w:t>
    </w:r>
    <w:r w:rsidR="00A1114B">
      <w:t xml:space="preserve"> </w:t>
    </w:r>
    <w:r>
      <w:tab/>
    </w: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45DE4">
      <w:rPr>
        <w:rFonts w:ascii="Times New Roman" w:hAnsi="Times New Roman"/>
        <w:noProof/>
      </w:rPr>
      <w:t>12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145DE4">
      <w:rPr>
        <w:rFonts w:ascii="Times New Roman" w:hAnsi="Times New Roman"/>
        <w:noProof/>
      </w:rPr>
      <w:t>14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1E87" w14:textId="77777777" w:rsidR="0056531B" w:rsidRDefault="0056531B" w:rsidP="00FE14CC">
      <w:r>
        <w:separator/>
      </w:r>
    </w:p>
  </w:footnote>
  <w:footnote w:type="continuationSeparator" w:id="0">
    <w:p w14:paraId="76782CA7" w14:textId="77777777" w:rsidR="0056531B" w:rsidRDefault="0056531B" w:rsidP="00FE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50FD" w14:textId="77777777" w:rsidR="009511D8" w:rsidRDefault="0056531B">
    <w:pPr>
      <w:pStyle w:val="Header"/>
    </w:pPr>
    <w:r>
      <w:rPr>
        <w:noProof/>
      </w:rPr>
      <w:pict w14:anchorId="5F20E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0B45FCCA">
        <v:shape id="PowerPlusWaterMarkObject2" o:spid="_x0000_s2053" type="#_x0000_t136" alt="" style="position:absolute;margin-left:0;margin-top:0;width:476.9pt;height:158.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16FF9951">
        <v:shape id="PowerPlusWaterMarkObject1" o:spid="_x0000_s2052"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EA94" w14:textId="696A6660" w:rsidR="009511D8" w:rsidRDefault="009511D8" w:rsidP="00FE14CC">
    <w:r>
      <w:rPr>
        <w:noProof/>
        <w:sz w:val="20"/>
      </w:rPr>
      <w:drawing>
        <wp:anchor distT="0" distB="0" distL="114300" distR="114300" simplePos="0" relativeHeight="251659264" behindDoc="1" locked="0" layoutInCell="1" allowOverlap="1" wp14:anchorId="0EC535C3" wp14:editId="3EAC3B41">
          <wp:simplePos x="0" y="0"/>
          <wp:positionH relativeFrom="column">
            <wp:posOffset>2971800</wp:posOffset>
          </wp:positionH>
          <wp:positionV relativeFrom="paragraph">
            <wp:posOffset>-114300</wp:posOffset>
          </wp:positionV>
          <wp:extent cx="685800" cy="685800"/>
          <wp:effectExtent l="0" t="0" r="0" b="0"/>
          <wp:wrapNone/>
          <wp:docPr id="14" name="Picture 14" descr="Yealm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lm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621A8" w14:textId="77777777" w:rsidR="009511D8" w:rsidRDefault="009511D8" w:rsidP="00FE14CC">
    <w:pPr>
      <w:rPr>
        <w:sz w:val="36"/>
      </w:rPr>
    </w:pPr>
  </w:p>
  <w:p w14:paraId="3A460778" w14:textId="77777777" w:rsidR="009511D8" w:rsidRPr="00B955C4" w:rsidRDefault="009511D8" w:rsidP="00FE14CC">
    <w:pPr>
      <w:pStyle w:val="Heading1"/>
      <w:rPr>
        <w:b w:val="0"/>
        <w:bCs/>
        <w:sz w:val="52"/>
      </w:rPr>
    </w:pPr>
    <w:r>
      <w:rPr>
        <w:b w:val="0"/>
        <w:bCs/>
        <w:sz w:val="52"/>
      </w:rPr>
      <w:t>River Yealm Harbour Authority</w:t>
    </w:r>
  </w:p>
  <w:p w14:paraId="2B994D7A" w14:textId="77777777" w:rsidR="009511D8" w:rsidRDefault="00951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05C4" w14:textId="77777777" w:rsidR="009511D8" w:rsidRDefault="0056531B">
    <w:pPr>
      <w:pStyle w:val="Header"/>
    </w:pPr>
    <w:r>
      <w:rPr>
        <w:noProof/>
      </w:rPr>
      <w:pict w14:anchorId="7069F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6.9pt;height:158.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2C10DE23">
        <v:shape id="PowerPlusWaterMarkObject3" o:spid="_x0000_s2049"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D8B"/>
    <w:multiLevelType w:val="multilevel"/>
    <w:tmpl w:val="BBD69C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A00CF"/>
    <w:multiLevelType w:val="multilevel"/>
    <w:tmpl w:val="450AF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D1187"/>
    <w:multiLevelType w:val="multilevel"/>
    <w:tmpl w:val="3E46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75710"/>
    <w:multiLevelType w:val="hybridMultilevel"/>
    <w:tmpl w:val="A6CA3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94AC9"/>
    <w:multiLevelType w:val="multilevel"/>
    <w:tmpl w:val="6B6C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10545"/>
    <w:multiLevelType w:val="hybridMultilevel"/>
    <w:tmpl w:val="C4A0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F083E"/>
    <w:multiLevelType w:val="multilevel"/>
    <w:tmpl w:val="B550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75E2B"/>
    <w:multiLevelType w:val="multilevel"/>
    <w:tmpl w:val="D04E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E3821"/>
    <w:multiLevelType w:val="multilevel"/>
    <w:tmpl w:val="15C8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A4EBA"/>
    <w:multiLevelType w:val="multilevel"/>
    <w:tmpl w:val="03A05D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03EE8"/>
    <w:multiLevelType w:val="multilevel"/>
    <w:tmpl w:val="3A4CFA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B20C7"/>
    <w:multiLevelType w:val="hybridMultilevel"/>
    <w:tmpl w:val="681EB1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2" w15:restartNumberingAfterBreak="0">
    <w:nsid w:val="35303B00"/>
    <w:multiLevelType w:val="hybridMultilevel"/>
    <w:tmpl w:val="4FB2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F25C2"/>
    <w:multiLevelType w:val="multilevel"/>
    <w:tmpl w:val="707A8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70557"/>
    <w:multiLevelType w:val="multilevel"/>
    <w:tmpl w:val="1B28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3A08D4"/>
    <w:multiLevelType w:val="multilevel"/>
    <w:tmpl w:val="D04E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60070"/>
    <w:multiLevelType w:val="multilevel"/>
    <w:tmpl w:val="D2A6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D953AD"/>
    <w:multiLevelType w:val="hybridMultilevel"/>
    <w:tmpl w:val="93A6D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1B4ECC"/>
    <w:multiLevelType w:val="multilevel"/>
    <w:tmpl w:val="5EAE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97327"/>
    <w:multiLevelType w:val="multilevel"/>
    <w:tmpl w:val="E47640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505C0"/>
    <w:multiLevelType w:val="multilevel"/>
    <w:tmpl w:val="92C4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E35B5"/>
    <w:multiLevelType w:val="hybridMultilevel"/>
    <w:tmpl w:val="3E245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5A3A2C"/>
    <w:multiLevelType w:val="hybridMultilevel"/>
    <w:tmpl w:val="E83E55BE"/>
    <w:lvl w:ilvl="0" w:tplc="B038E6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877977"/>
    <w:multiLevelType w:val="multilevel"/>
    <w:tmpl w:val="2BCA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0D58B3"/>
    <w:multiLevelType w:val="multilevel"/>
    <w:tmpl w:val="1AF0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75E89"/>
    <w:multiLevelType w:val="multilevel"/>
    <w:tmpl w:val="D2D4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20ED8"/>
    <w:multiLevelType w:val="multilevel"/>
    <w:tmpl w:val="2E0E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9"/>
  </w:num>
  <w:num w:numId="5">
    <w:abstractNumId w:val="2"/>
  </w:num>
  <w:num w:numId="6">
    <w:abstractNumId w:val="26"/>
  </w:num>
  <w:num w:numId="7">
    <w:abstractNumId w:val="10"/>
  </w:num>
  <w:num w:numId="8">
    <w:abstractNumId w:val="19"/>
  </w:num>
  <w:num w:numId="9">
    <w:abstractNumId w:val="16"/>
  </w:num>
  <w:num w:numId="10">
    <w:abstractNumId w:val="20"/>
  </w:num>
  <w:num w:numId="11">
    <w:abstractNumId w:val="6"/>
  </w:num>
  <w:num w:numId="12">
    <w:abstractNumId w:val="13"/>
  </w:num>
  <w:num w:numId="13">
    <w:abstractNumId w:val="25"/>
  </w:num>
  <w:num w:numId="14">
    <w:abstractNumId w:val="24"/>
  </w:num>
  <w:num w:numId="15">
    <w:abstractNumId w:val="1"/>
  </w:num>
  <w:num w:numId="16">
    <w:abstractNumId w:val="23"/>
  </w:num>
  <w:num w:numId="17">
    <w:abstractNumId w:val="14"/>
  </w:num>
  <w:num w:numId="18">
    <w:abstractNumId w:val="4"/>
  </w:num>
  <w:num w:numId="19">
    <w:abstractNumId w:val="18"/>
  </w:num>
  <w:num w:numId="20">
    <w:abstractNumId w:val="3"/>
  </w:num>
  <w:num w:numId="21">
    <w:abstractNumId w:val="22"/>
  </w:num>
  <w:num w:numId="22">
    <w:abstractNumId w:val="17"/>
  </w:num>
  <w:num w:numId="23">
    <w:abstractNumId w:val="12"/>
  </w:num>
  <w:num w:numId="24">
    <w:abstractNumId w:val="15"/>
  </w:num>
  <w:num w:numId="25">
    <w:abstractNumId w:val="5"/>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16"/>
    <w:rsid w:val="00001590"/>
    <w:rsid w:val="00005AD6"/>
    <w:rsid w:val="000130A3"/>
    <w:rsid w:val="000212C4"/>
    <w:rsid w:val="000247A4"/>
    <w:rsid w:val="000269E2"/>
    <w:rsid w:val="00032F15"/>
    <w:rsid w:val="0004327A"/>
    <w:rsid w:val="00052EC2"/>
    <w:rsid w:val="000559E5"/>
    <w:rsid w:val="00066B53"/>
    <w:rsid w:val="000676A9"/>
    <w:rsid w:val="000732F2"/>
    <w:rsid w:val="00090A42"/>
    <w:rsid w:val="000A3443"/>
    <w:rsid w:val="000A5213"/>
    <w:rsid w:val="000C092A"/>
    <w:rsid w:val="000C1C5A"/>
    <w:rsid w:val="000E2D87"/>
    <w:rsid w:val="000E5C70"/>
    <w:rsid w:val="000E6B94"/>
    <w:rsid w:val="00101E01"/>
    <w:rsid w:val="00116ED1"/>
    <w:rsid w:val="001231B0"/>
    <w:rsid w:val="00130222"/>
    <w:rsid w:val="0013414D"/>
    <w:rsid w:val="00141469"/>
    <w:rsid w:val="00143A84"/>
    <w:rsid w:val="0014417C"/>
    <w:rsid w:val="00145DE4"/>
    <w:rsid w:val="00146471"/>
    <w:rsid w:val="00153F55"/>
    <w:rsid w:val="0016342E"/>
    <w:rsid w:val="001644BE"/>
    <w:rsid w:val="00172CEF"/>
    <w:rsid w:val="00173BBC"/>
    <w:rsid w:val="00174BB6"/>
    <w:rsid w:val="00186C4F"/>
    <w:rsid w:val="00191861"/>
    <w:rsid w:val="001971FB"/>
    <w:rsid w:val="001A188B"/>
    <w:rsid w:val="001A750E"/>
    <w:rsid w:val="001C54E5"/>
    <w:rsid w:val="001D0A3B"/>
    <w:rsid w:val="001D3D3C"/>
    <w:rsid w:val="001D5E97"/>
    <w:rsid w:val="001F16D8"/>
    <w:rsid w:val="001F4151"/>
    <w:rsid w:val="00217765"/>
    <w:rsid w:val="0022239C"/>
    <w:rsid w:val="00237F8D"/>
    <w:rsid w:val="00240099"/>
    <w:rsid w:val="00243771"/>
    <w:rsid w:val="00253119"/>
    <w:rsid w:val="00267297"/>
    <w:rsid w:val="00286632"/>
    <w:rsid w:val="002B10EF"/>
    <w:rsid w:val="002B36B1"/>
    <w:rsid w:val="002B7CF7"/>
    <w:rsid w:val="002C4778"/>
    <w:rsid w:val="002D073E"/>
    <w:rsid w:val="002D4B58"/>
    <w:rsid w:val="002F2535"/>
    <w:rsid w:val="002F5365"/>
    <w:rsid w:val="002F5E46"/>
    <w:rsid w:val="00315A19"/>
    <w:rsid w:val="003223F6"/>
    <w:rsid w:val="00354AE5"/>
    <w:rsid w:val="003631A3"/>
    <w:rsid w:val="00371E2A"/>
    <w:rsid w:val="00381670"/>
    <w:rsid w:val="0038192C"/>
    <w:rsid w:val="003836EA"/>
    <w:rsid w:val="00384987"/>
    <w:rsid w:val="003871E2"/>
    <w:rsid w:val="00397E35"/>
    <w:rsid w:val="003A3395"/>
    <w:rsid w:val="003B0034"/>
    <w:rsid w:val="00401140"/>
    <w:rsid w:val="0040636D"/>
    <w:rsid w:val="004154D8"/>
    <w:rsid w:val="00432028"/>
    <w:rsid w:val="00436542"/>
    <w:rsid w:val="00447EAB"/>
    <w:rsid w:val="0045746B"/>
    <w:rsid w:val="00472D3D"/>
    <w:rsid w:val="004749D4"/>
    <w:rsid w:val="00481C37"/>
    <w:rsid w:val="004869DC"/>
    <w:rsid w:val="004913DF"/>
    <w:rsid w:val="004B6AEB"/>
    <w:rsid w:val="004C3506"/>
    <w:rsid w:val="004C43A8"/>
    <w:rsid w:val="004C6F28"/>
    <w:rsid w:val="004E467E"/>
    <w:rsid w:val="004E4B16"/>
    <w:rsid w:val="0050157D"/>
    <w:rsid w:val="0050594D"/>
    <w:rsid w:val="00507FC9"/>
    <w:rsid w:val="005501F6"/>
    <w:rsid w:val="00550DDE"/>
    <w:rsid w:val="00554F6E"/>
    <w:rsid w:val="0055561D"/>
    <w:rsid w:val="00557F76"/>
    <w:rsid w:val="00560211"/>
    <w:rsid w:val="0056531B"/>
    <w:rsid w:val="00582C10"/>
    <w:rsid w:val="005841DE"/>
    <w:rsid w:val="0059388F"/>
    <w:rsid w:val="005A1AC0"/>
    <w:rsid w:val="005B1CB5"/>
    <w:rsid w:val="005B49BA"/>
    <w:rsid w:val="005C00B4"/>
    <w:rsid w:val="005C0ADB"/>
    <w:rsid w:val="005C692D"/>
    <w:rsid w:val="005C72BF"/>
    <w:rsid w:val="005D11FE"/>
    <w:rsid w:val="005F4F1F"/>
    <w:rsid w:val="006026C3"/>
    <w:rsid w:val="0062116B"/>
    <w:rsid w:val="0062389E"/>
    <w:rsid w:val="0062408D"/>
    <w:rsid w:val="0063734A"/>
    <w:rsid w:val="00641442"/>
    <w:rsid w:val="00642D93"/>
    <w:rsid w:val="00660082"/>
    <w:rsid w:val="00663046"/>
    <w:rsid w:val="00685CDB"/>
    <w:rsid w:val="006A14C5"/>
    <w:rsid w:val="006A15D6"/>
    <w:rsid w:val="006B64F1"/>
    <w:rsid w:val="006C2BBF"/>
    <w:rsid w:val="006D02CA"/>
    <w:rsid w:val="006E2223"/>
    <w:rsid w:val="00707D64"/>
    <w:rsid w:val="0071469B"/>
    <w:rsid w:val="00744C0E"/>
    <w:rsid w:val="007519F4"/>
    <w:rsid w:val="007643BA"/>
    <w:rsid w:val="00766188"/>
    <w:rsid w:val="00766863"/>
    <w:rsid w:val="007722AA"/>
    <w:rsid w:val="00776ADF"/>
    <w:rsid w:val="0078480E"/>
    <w:rsid w:val="00784CF5"/>
    <w:rsid w:val="00794AC4"/>
    <w:rsid w:val="007A1016"/>
    <w:rsid w:val="007A3077"/>
    <w:rsid w:val="007B262F"/>
    <w:rsid w:val="007C499E"/>
    <w:rsid w:val="007D16CE"/>
    <w:rsid w:val="007D6FCD"/>
    <w:rsid w:val="00813956"/>
    <w:rsid w:val="00816A24"/>
    <w:rsid w:val="00817345"/>
    <w:rsid w:val="0082375F"/>
    <w:rsid w:val="0082401B"/>
    <w:rsid w:val="008267CE"/>
    <w:rsid w:val="00832C8A"/>
    <w:rsid w:val="0084578D"/>
    <w:rsid w:val="00860BEA"/>
    <w:rsid w:val="008706A6"/>
    <w:rsid w:val="00897258"/>
    <w:rsid w:val="008A2F65"/>
    <w:rsid w:val="008B4346"/>
    <w:rsid w:val="008C7F25"/>
    <w:rsid w:val="008D1E21"/>
    <w:rsid w:val="008E4C68"/>
    <w:rsid w:val="008F296B"/>
    <w:rsid w:val="008F4145"/>
    <w:rsid w:val="00906059"/>
    <w:rsid w:val="00906455"/>
    <w:rsid w:val="00906C51"/>
    <w:rsid w:val="00913A6E"/>
    <w:rsid w:val="00926268"/>
    <w:rsid w:val="00937126"/>
    <w:rsid w:val="00947190"/>
    <w:rsid w:val="009511D8"/>
    <w:rsid w:val="009512A1"/>
    <w:rsid w:val="00963813"/>
    <w:rsid w:val="0096400B"/>
    <w:rsid w:val="00976D2E"/>
    <w:rsid w:val="00980261"/>
    <w:rsid w:val="00981D2A"/>
    <w:rsid w:val="00990646"/>
    <w:rsid w:val="00994E9A"/>
    <w:rsid w:val="009975EC"/>
    <w:rsid w:val="009A1CBE"/>
    <w:rsid w:val="009B14B0"/>
    <w:rsid w:val="009D3085"/>
    <w:rsid w:val="009D74FA"/>
    <w:rsid w:val="00A035A3"/>
    <w:rsid w:val="00A04005"/>
    <w:rsid w:val="00A1114B"/>
    <w:rsid w:val="00A122D2"/>
    <w:rsid w:val="00A16383"/>
    <w:rsid w:val="00A1781F"/>
    <w:rsid w:val="00A220FD"/>
    <w:rsid w:val="00A27C51"/>
    <w:rsid w:val="00A64709"/>
    <w:rsid w:val="00A85D33"/>
    <w:rsid w:val="00A92A69"/>
    <w:rsid w:val="00A93D46"/>
    <w:rsid w:val="00AA0589"/>
    <w:rsid w:val="00AA29D2"/>
    <w:rsid w:val="00AA2F2B"/>
    <w:rsid w:val="00AC35CE"/>
    <w:rsid w:val="00AD63CC"/>
    <w:rsid w:val="00AE3A66"/>
    <w:rsid w:val="00AE6F88"/>
    <w:rsid w:val="00AF5D4B"/>
    <w:rsid w:val="00B00AC3"/>
    <w:rsid w:val="00B01B1F"/>
    <w:rsid w:val="00B01D9E"/>
    <w:rsid w:val="00B021D7"/>
    <w:rsid w:val="00B03300"/>
    <w:rsid w:val="00B05E26"/>
    <w:rsid w:val="00B072CC"/>
    <w:rsid w:val="00B139DE"/>
    <w:rsid w:val="00B24805"/>
    <w:rsid w:val="00B273CF"/>
    <w:rsid w:val="00B30441"/>
    <w:rsid w:val="00B36D11"/>
    <w:rsid w:val="00B422AB"/>
    <w:rsid w:val="00B465AB"/>
    <w:rsid w:val="00B51C7C"/>
    <w:rsid w:val="00B60BC5"/>
    <w:rsid w:val="00B62FF7"/>
    <w:rsid w:val="00B70CC4"/>
    <w:rsid w:val="00B80023"/>
    <w:rsid w:val="00B904B9"/>
    <w:rsid w:val="00B90511"/>
    <w:rsid w:val="00B94AF8"/>
    <w:rsid w:val="00BA2238"/>
    <w:rsid w:val="00BA2DCB"/>
    <w:rsid w:val="00BA32E4"/>
    <w:rsid w:val="00BB328E"/>
    <w:rsid w:val="00BC2819"/>
    <w:rsid w:val="00BC5EA8"/>
    <w:rsid w:val="00BD4BE6"/>
    <w:rsid w:val="00BD644C"/>
    <w:rsid w:val="00BD79FA"/>
    <w:rsid w:val="00BE2730"/>
    <w:rsid w:val="00BE2AFB"/>
    <w:rsid w:val="00C072C5"/>
    <w:rsid w:val="00C16775"/>
    <w:rsid w:val="00C25673"/>
    <w:rsid w:val="00C32654"/>
    <w:rsid w:val="00C3511E"/>
    <w:rsid w:val="00C37AA5"/>
    <w:rsid w:val="00C452FF"/>
    <w:rsid w:val="00C45638"/>
    <w:rsid w:val="00C46432"/>
    <w:rsid w:val="00C6106B"/>
    <w:rsid w:val="00C66984"/>
    <w:rsid w:val="00C66AE5"/>
    <w:rsid w:val="00C936FB"/>
    <w:rsid w:val="00C95935"/>
    <w:rsid w:val="00CA483D"/>
    <w:rsid w:val="00CB1C24"/>
    <w:rsid w:val="00CB5F09"/>
    <w:rsid w:val="00CC787C"/>
    <w:rsid w:val="00CE7706"/>
    <w:rsid w:val="00D063CC"/>
    <w:rsid w:val="00D14A63"/>
    <w:rsid w:val="00D232FF"/>
    <w:rsid w:val="00D27045"/>
    <w:rsid w:val="00D41141"/>
    <w:rsid w:val="00D4431F"/>
    <w:rsid w:val="00D567F4"/>
    <w:rsid w:val="00D629B2"/>
    <w:rsid w:val="00D7339E"/>
    <w:rsid w:val="00D876B7"/>
    <w:rsid w:val="00D94FEF"/>
    <w:rsid w:val="00D9539F"/>
    <w:rsid w:val="00DC1A01"/>
    <w:rsid w:val="00DC285C"/>
    <w:rsid w:val="00DF0862"/>
    <w:rsid w:val="00DF0F8D"/>
    <w:rsid w:val="00E06416"/>
    <w:rsid w:val="00E0691B"/>
    <w:rsid w:val="00E11EA1"/>
    <w:rsid w:val="00E14ADA"/>
    <w:rsid w:val="00E26E9C"/>
    <w:rsid w:val="00E27AA5"/>
    <w:rsid w:val="00E3056A"/>
    <w:rsid w:val="00E42D73"/>
    <w:rsid w:val="00E46C9E"/>
    <w:rsid w:val="00E51FBE"/>
    <w:rsid w:val="00E61A14"/>
    <w:rsid w:val="00E6612A"/>
    <w:rsid w:val="00E765DB"/>
    <w:rsid w:val="00E83B2E"/>
    <w:rsid w:val="00E9133C"/>
    <w:rsid w:val="00EA0973"/>
    <w:rsid w:val="00EA5843"/>
    <w:rsid w:val="00EC330A"/>
    <w:rsid w:val="00ED2CDF"/>
    <w:rsid w:val="00EE2B98"/>
    <w:rsid w:val="00EE3F07"/>
    <w:rsid w:val="00EE7693"/>
    <w:rsid w:val="00EF46AA"/>
    <w:rsid w:val="00F0537E"/>
    <w:rsid w:val="00F125C8"/>
    <w:rsid w:val="00F17837"/>
    <w:rsid w:val="00F214CD"/>
    <w:rsid w:val="00F215DC"/>
    <w:rsid w:val="00F3700D"/>
    <w:rsid w:val="00F62458"/>
    <w:rsid w:val="00F75350"/>
    <w:rsid w:val="00F77D2E"/>
    <w:rsid w:val="00F823F0"/>
    <w:rsid w:val="00F85D14"/>
    <w:rsid w:val="00FB1414"/>
    <w:rsid w:val="00FB2ECD"/>
    <w:rsid w:val="00FB3BAE"/>
    <w:rsid w:val="00FD35AD"/>
    <w:rsid w:val="00FE14CC"/>
    <w:rsid w:val="00FE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A0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4CC"/>
    <w:pPr>
      <w:keepNext/>
      <w:jc w:val="center"/>
      <w:outlineLvl w:val="0"/>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CC"/>
    <w:pPr>
      <w:tabs>
        <w:tab w:val="center" w:pos="4513"/>
        <w:tab w:val="right" w:pos="9026"/>
      </w:tabs>
    </w:pPr>
  </w:style>
  <w:style w:type="character" w:customStyle="1" w:styleId="HeaderChar">
    <w:name w:val="Header Char"/>
    <w:basedOn w:val="DefaultParagraphFont"/>
    <w:link w:val="Header"/>
    <w:uiPriority w:val="99"/>
    <w:rsid w:val="00FE14CC"/>
  </w:style>
  <w:style w:type="paragraph" w:styleId="Footer">
    <w:name w:val="footer"/>
    <w:basedOn w:val="Normal"/>
    <w:link w:val="FooterChar"/>
    <w:uiPriority w:val="99"/>
    <w:unhideWhenUsed/>
    <w:rsid w:val="00FE14CC"/>
    <w:pPr>
      <w:tabs>
        <w:tab w:val="center" w:pos="4513"/>
        <w:tab w:val="right" w:pos="9026"/>
      </w:tabs>
    </w:pPr>
  </w:style>
  <w:style w:type="character" w:customStyle="1" w:styleId="FooterChar">
    <w:name w:val="Footer Char"/>
    <w:basedOn w:val="DefaultParagraphFont"/>
    <w:link w:val="Footer"/>
    <w:uiPriority w:val="99"/>
    <w:rsid w:val="00FE14CC"/>
  </w:style>
  <w:style w:type="character" w:customStyle="1" w:styleId="Heading1Char">
    <w:name w:val="Heading 1 Char"/>
    <w:basedOn w:val="DefaultParagraphFont"/>
    <w:link w:val="Heading1"/>
    <w:rsid w:val="00FE14CC"/>
    <w:rPr>
      <w:rFonts w:ascii="Times New Roman" w:eastAsia="Times New Roman" w:hAnsi="Times New Roman" w:cs="Times New Roman"/>
      <w:b/>
      <w:sz w:val="48"/>
      <w:szCs w:val="20"/>
      <w:lang w:val="en-GB"/>
    </w:rPr>
  </w:style>
  <w:style w:type="paragraph" w:styleId="NormalWeb">
    <w:name w:val="Normal (Web)"/>
    <w:basedOn w:val="Normal"/>
    <w:uiPriority w:val="99"/>
    <w:semiHidden/>
    <w:unhideWhenUsed/>
    <w:rsid w:val="004E4B1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A32E4"/>
    <w:pPr>
      <w:ind w:left="720"/>
      <w:contextualSpacing/>
    </w:pPr>
  </w:style>
  <w:style w:type="paragraph" w:styleId="Revision">
    <w:name w:val="Revision"/>
    <w:hidden/>
    <w:uiPriority w:val="99"/>
    <w:semiHidden/>
    <w:rsid w:val="00906455"/>
  </w:style>
  <w:style w:type="paragraph" w:styleId="BalloonText">
    <w:name w:val="Balloon Text"/>
    <w:basedOn w:val="Normal"/>
    <w:link w:val="BalloonTextChar"/>
    <w:uiPriority w:val="99"/>
    <w:semiHidden/>
    <w:unhideWhenUsed/>
    <w:rsid w:val="00772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AA"/>
    <w:rPr>
      <w:rFonts w:ascii="Segoe UI" w:hAnsi="Segoe UI" w:cs="Segoe UI"/>
      <w:sz w:val="18"/>
      <w:szCs w:val="18"/>
    </w:rPr>
  </w:style>
  <w:style w:type="table" w:styleId="TableGrid">
    <w:name w:val="Table Grid"/>
    <w:basedOn w:val="TableNormal"/>
    <w:uiPriority w:val="39"/>
    <w:rsid w:val="00D9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F88"/>
    <w:rPr>
      <w:color w:val="0000FF"/>
      <w:u w:val="single"/>
    </w:rPr>
  </w:style>
  <w:style w:type="character" w:styleId="UnresolvedMention">
    <w:name w:val="Unresolved Mention"/>
    <w:basedOn w:val="DefaultParagraphFont"/>
    <w:uiPriority w:val="99"/>
    <w:rsid w:val="00AE6F88"/>
    <w:rPr>
      <w:color w:val="605E5C"/>
      <w:shd w:val="clear" w:color="auto" w:fill="E1DFDD"/>
    </w:rPr>
  </w:style>
  <w:style w:type="character" w:customStyle="1" w:styleId="apple-converted-space">
    <w:name w:val="apple-converted-space"/>
    <w:basedOn w:val="DefaultParagraphFont"/>
    <w:rsid w:val="002B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5650">
      <w:bodyDiv w:val="1"/>
      <w:marLeft w:val="0"/>
      <w:marRight w:val="0"/>
      <w:marTop w:val="0"/>
      <w:marBottom w:val="0"/>
      <w:divBdr>
        <w:top w:val="none" w:sz="0" w:space="0" w:color="auto"/>
        <w:left w:val="none" w:sz="0" w:space="0" w:color="auto"/>
        <w:bottom w:val="none" w:sz="0" w:space="0" w:color="auto"/>
        <w:right w:val="none" w:sz="0" w:space="0" w:color="auto"/>
      </w:divBdr>
    </w:div>
    <w:div w:id="449514277">
      <w:bodyDiv w:val="1"/>
      <w:marLeft w:val="0"/>
      <w:marRight w:val="0"/>
      <w:marTop w:val="0"/>
      <w:marBottom w:val="0"/>
      <w:divBdr>
        <w:top w:val="none" w:sz="0" w:space="0" w:color="auto"/>
        <w:left w:val="none" w:sz="0" w:space="0" w:color="auto"/>
        <w:bottom w:val="none" w:sz="0" w:space="0" w:color="auto"/>
        <w:right w:val="none" w:sz="0" w:space="0" w:color="auto"/>
      </w:divBdr>
      <w:divsChild>
        <w:div w:id="1492717626">
          <w:marLeft w:val="0"/>
          <w:marRight w:val="0"/>
          <w:marTop w:val="0"/>
          <w:marBottom w:val="0"/>
          <w:divBdr>
            <w:top w:val="none" w:sz="0" w:space="0" w:color="auto"/>
            <w:left w:val="none" w:sz="0" w:space="0" w:color="auto"/>
            <w:bottom w:val="none" w:sz="0" w:space="0" w:color="auto"/>
            <w:right w:val="none" w:sz="0" w:space="0" w:color="auto"/>
          </w:divBdr>
          <w:divsChild>
            <w:div w:id="2131430127">
              <w:marLeft w:val="0"/>
              <w:marRight w:val="0"/>
              <w:marTop w:val="0"/>
              <w:marBottom w:val="0"/>
              <w:divBdr>
                <w:top w:val="none" w:sz="0" w:space="0" w:color="auto"/>
                <w:left w:val="none" w:sz="0" w:space="0" w:color="auto"/>
                <w:bottom w:val="none" w:sz="0" w:space="0" w:color="auto"/>
                <w:right w:val="none" w:sz="0" w:space="0" w:color="auto"/>
              </w:divBdr>
              <w:divsChild>
                <w:div w:id="1995059690">
                  <w:marLeft w:val="0"/>
                  <w:marRight w:val="0"/>
                  <w:marTop w:val="0"/>
                  <w:marBottom w:val="0"/>
                  <w:divBdr>
                    <w:top w:val="none" w:sz="0" w:space="0" w:color="auto"/>
                    <w:left w:val="none" w:sz="0" w:space="0" w:color="auto"/>
                    <w:bottom w:val="none" w:sz="0" w:space="0" w:color="auto"/>
                    <w:right w:val="none" w:sz="0" w:space="0" w:color="auto"/>
                  </w:divBdr>
                </w:div>
              </w:divsChild>
            </w:div>
            <w:div w:id="1437336188">
              <w:marLeft w:val="0"/>
              <w:marRight w:val="0"/>
              <w:marTop w:val="0"/>
              <w:marBottom w:val="0"/>
              <w:divBdr>
                <w:top w:val="none" w:sz="0" w:space="0" w:color="auto"/>
                <w:left w:val="none" w:sz="0" w:space="0" w:color="auto"/>
                <w:bottom w:val="none" w:sz="0" w:space="0" w:color="auto"/>
                <w:right w:val="none" w:sz="0" w:space="0" w:color="auto"/>
              </w:divBdr>
              <w:divsChild>
                <w:div w:id="1825849394">
                  <w:marLeft w:val="0"/>
                  <w:marRight w:val="0"/>
                  <w:marTop w:val="0"/>
                  <w:marBottom w:val="0"/>
                  <w:divBdr>
                    <w:top w:val="none" w:sz="0" w:space="0" w:color="auto"/>
                    <w:left w:val="none" w:sz="0" w:space="0" w:color="auto"/>
                    <w:bottom w:val="none" w:sz="0" w:space="0" w:color="auto"/>
                    <w:right w:val="none" w:sz="0" w:space="0" w:color="auto"/>
                  </w:divBdr>
                </w:div>
              </w:divsChild>
            </w:div>
            <w:div w:id="251160065">
              <w:marLeft w:val="0"/>
              <w:marRight w:val="0"/>
              <w:marTop w:val="0"/>
              <w:marBottom w:val="0"/>
              <w:divBdr>
                <w:top w:val="none" w:sz="0" w:space="0" w:color="auto"/>
                <w:left w:val="none" w:sz="0" w:space="0" w:color="auto"/>
                <w:bottom w:val="none" w:sz="0" w:space="0" w:color="auto"/>
                <w:right w:val="none" w:sz="0" w:space="0" w:color="auto"/>
              </w:divBdr>
              <w:divsChild>
                <w:div w:id="14274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6051">
      <w:bodyDiv w:val="1"/>
      <w:marLeft w:val="0"/>
      <w:marRight w:val="0"/>
      <w:marTop w:val="0"/>
      <w:marBottom w:val="0"/>
      <w:divBdr>
        <w:top w:val="none" w:sz="0" w:space="0" w:color="auto"/>
        <w:left w:val="none" w:sz="0" w:space="0" w:color="auto"/>
        <w:bottom w:val="none" w:sz="0" w:space="0" w:color="auto"/>
        <w:right w:val="none" w:sz="0" w:space="0" w:color="auto"/>
      </w:divBdr>
      <w:divsChild>
        <w:div w:id="11955631">
          <w:marLeft w:val="0"/>
          <w:marRight w:val="0"/>
          <w:marTop w:val="0"/>
          <w:marBottom w:val="0"/>
          <w:divBdr>
            <w:top w:val="none" w:sz="0" w:space="0" w:color="auto"/>
            <w:left w:val="none" w:sz="0" w:space="0" w:color="auto"/>
            <w:bottom w:val="none" w:sz="0" w:space="0" w:color="auto"/>
            <w:right w:val="none" w:sz="0" w:space="0" w:color="auto"/>
          </w:divBdr>
          <w:divsChild>
            <w:div w:id="1894150674">
              <w:marLeft w:val="0"/>
              <w:marRight w:val="0"/>
              <w:marTop w:val="0"/>
              <w:marBottom w:val="0"/>
              <w:divBdr>
                <w:top w:val="none" w:sz="0" w:space="0" w:color="auto"/>
                <w:left w:val="none" w:sz="0" w:space="0" w:color="auto"/>
                <w:bottom w:val="none" w:sz="0" w:space="0" w:color="auto"/>
                <w:right w:val="none" w:sz="0" w:space="0" w:color="auto"/>
              </w:divBdr>
              <w:divsChild>
                <w:div w:id="1861116541">
                  <w:marLeft w:val="0"/>
                  <w:marRight w:val="0"/>
                  <w:marTop w:val="0"/>
                  <w:marBottom w:val="0"/>
                  <w:divBdr>
                    <w:top w:val="none" w:sz="0" w:space="0" w:color="auto"/>
                    <w:left w:val="none" w:sz="0" w:space="0" w:color="auto"/>
                    <w:bottom w:val="none" w:sz="0" w:space="0" w:color="auto"/>
                    <w:right w:val="none" w:sz="0" w:space="0" w:color="auto"/>
                  </w:divBdr>
                </w:div>
              </w:divsChild>
            </w:div>
            <w:div w:id="1639333641">
              <w:marLeft w:val="0"/>
              <w:marRight w:val="0"/>
              <w:marTop w:val="0"/>
              <w:marBottom w:val="0"/>
              <w:divBdr>
                <w:top w:val="none" w:sz="0" w:space="0" w:color="auto"/>
                <w:left w:val="none" w:sz="0" w:space="0" w:color="auto"/>
                <w:bottom w:val="none" w:sz="0" w:space="0" w:color="auto"/>
                <w:right w:val="none" w:sz="0" w:space="0" w:color="auto"/>
              </w:divBdr>
              <w:divsChild>
                <w:div w:id="1361125678">
                  <w:marLeft w:val="0"/>
                  <w:marRight w:val="0"/>
                  <w:marTop w:val="0"/>
                  <w:marBottom w:val="0"/>
                  <w:divBdr>
                    <w:top w:val="none" w:sz="0" w:space="0" w:color="auto"/>
                    <w:left w:val="none" w:sz="0" w:space="0" w:color="auto"/>
                    <w:bottom w:val="none" w:sz="0" w:space="0" w:color="auto"/>
                    <w:right w:val="none" w:sz="0" w:space="0" w:color="auto"/>
                  </w:divBdr>
                </w:div>
              </w:divsChild>
            </w:div>
            <w:div w:id="504713360">
              <w:marLeft w:val="0"/>
              <w:marRight w:val="0"/>
              <w:marTop w:val="0"/>
              <w:marBottom w:val="0"/>
              <w:divBdr>
                <w:top w:val="none" w:sz="0" w:space="0" w:color="auto"/>
                <w:left w:val="none" w:sz="0" w:space="0" w:color="auto"/>
                <w:bottom w:val="none" w:sz="0" w:space="0" w:color="auto"/>
                <w:right w:val="none" w:sz="0" w:space="0" w:color="auto"/>
              </w:divBdr>
              <w:divsChild>
                <w:div w:id="1321302252">
                  <w:marLeft w:val="0"/>
                  <w:marRight w:val="0"/>
                  <w:marTop w:val="0"/>
                  <w:marBottom w:val="0"/>
                  <w:divBdr>
                    <w:top w:val="none" w:sz="0" w:space="0" w:color="auto"/>
                    <w:left w:val="none" w:sz="0" w:space="0" w:color="auto"/>
                    <w:bottom w:val="none" w:sz="0" w:space="0" w:color="auto"/>
                    <w:right w:val="none" w:sz="0" w:space="0" w:color="auto"/>
                  </w:divBdr>
                </w:div>
              </w:divsChild>
            </w:div>
            <w:div w:id="2137407856">
              <w:marLeft w:val="0"/>
              <w:marRight w:val="0"/>
              <w:marTop w:val="0"/>
              <w:marBottom w:val="0"/>
              <w:divBdr>
                <w:top w:val="none" w:sz="0" w:space="0" w:color="auto"/>
                <w:left w:val="none" w:sz="0" w:space="0" w:color="auto"/>
                <w:bottom w:val="none" w:sz="0" w:space="0" w:color="auto"/>
                <w:right w:val="none" w:sz="0" w:space="0" w:color="auto"/>
              </w:divBdr>
              <w:divsChild>
                <w:div w:id="11055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2541">
          <w:marLeft w:val="0"/>
          <w:marRight w:val="0"/>
          <w:marTop w:val="0"/>
          <w:marBottom w:val="0"/>
          <w:divBdr>
            <w:top w:val="none" w:sz="0" w:space="0" w:color="auto"/>
            <w:left w:val="none" w:sz="0" w:space="0" w:color="auto"/>
            <w:bottom w:val="none" w:sz="0" w:space="0" w:color="auto"/>
            <w:right w:val="none" w:sz="0" w:space="0" w:color="auto"/>
          </w:divBdr>
          <w:divsChild>
            <w:div w:id="1484930870">
              <w:marLeft w:val="0"/>
              <w:marRight w:val="0"/>
              <w:marTop w:val="0"/>
              <w:marBottom w:val="0"/>
              <w:divBdr>
                <w:top w:val="none" w:sz="0" w:space="0" w:color="auto"/>
                <w:left w:val="none" w:sz="0" w:space="0" w:color="auto"/>
                <w:bottom w:val="none" w:sz="0" w:space="0" w:color="auto"/>
                <w:right w:val="none" w:sz="0" w:space="0" w:color="auto"/>
              </w:divBdr>
              <w:divsChild>
                <w:div w:id="98259722">
                  <w:marLeft w:val="0"/>
                  <w:marRight w:val="0"/>
                  <w:marTop w:val="0"/>
                  <w:marBottom w:val="0"/>
                  <w:divBdr>
                    <w:top w:val="none" w:sz="0" w:space="0" w:color="auto"/>
                    <w:left w:val="none" w:sz="0" w:space="0" w:color="auto"/>
                    <w:bottom w:val="none" w:sz="0" w:space="0" w:color="auto"/>
                    <w:right w:val="none" w:sz="0" w:space="0" w:color="auto"/>
                  </w:divBdr>
                </w:div>
              </w:divsChild>
            </w:div>
            <w:div w:id="1223716484">
              <w:marLeft w:val="0"/>
              <w:marRight w:val="0"/>
              <w:marTop w:val="0"/>
              <w:marBottom w:val="0"/>
              <w:divBdr>
                <w:top w:val="none" w:sz="0" w:space="0" w:color="auto"/>
                <w:left w:val="none" w:sz="0" w:space="0" w:color="auto"/>
                <w:bottom w:val="none" w:sz="0" w:space="0" w:color="auto"/>
                <w:right w:val="none" w:sz="0" w:space="0" w:color="auto"/>
              </w:divBdr>
              <w:divsChild>
                <w:div w:id="16904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9185">
          <w:marLeft w:val="0"/>
          <w:marRight w:val="0"/>
          <w:marTop w:val="0"/>
          <w:marBottom w:val="0"/>
          <w:divBdr>
            <w:top w:val="none" w:sz="0" w:space="0" w:color="auto"/>
            <w:left w:val="none" w:sz="0" w:space="0" w:color="auto"/>
            <w:bottom w:val="none" w:sz="0" w:space="0" w:color="auto"/>
            <w:right w:val="none" w:sz="0" w:space="0" w:color="auto"/>
          </w:divBdr>
          <w:divsChild>
            <w:div w:id="196701406">
              <w:marLeft w:val="0"/>
              <w:marRight w:val="0"/>
              <w:marTop w:val="0"/>
              <w:marBottom w:val="0"/>
              <w:divBdr>
                <w:top w:val="none" w:sz="0" w:space="0" w:color="auto"/>
                <w:left w:val="none" w:sz="0" w:space="0" w:color="auto"/>
                <w:bottom w:val="none" w:sz="0" w:space="0" w:color="auto"/>
                <w:right w:val="none" w:sz="0" w:space="0" w:color="auto"/>
              </w:divBdr>
              <w:divsChild>
                <w:div w:id="503589074">
                  <w:marLeft w:val="0"/>
                  <w:marRight w:val="0"/>
                  <w:marTop w:val="0"/>
                  <w:marBottom w:val="0"/>
                  <w:divBdr>
                    <w:top w:val="none" w:sz="0" w:space="0" w:color="auto"/>
                    <w:left w:val="none" w:sz="0" w:space="0" w:color="auto"/>
                    <w:bottom w:val="none" w:sz="0" w:space="0" w:color="auto"/>
                    <w:right w:val="none" w:sz="0" w:space="0" w:color="auto"/>
                  </w:divBdr>
                </w:div>
              </w:divsChild>
            </w:div>
            <w:div w:id="1969429976">
              <w:marLeft w:val="0"/>
              <w:marRight w:val="0"/>
              <w:marTop w:val="0"/>
              <w:marBottom w:val="0"/>
              <w:divBdr>
                <w:top w:val="none" w:sz="0" w:space="0" w:color="auto"/>
                <w:left w:val="none" w:sz="0" w:space="0" w:color="auto"/>
                <w:bottom w:val="none" w:sz="0" w:space="0" w:color="auto"/>
                <w:right w:val="none" w:sz="0" w:space="0" w:color="auto"/>
              </w:divBdr>
              <w:divsChild>
                <w:div w:id="1010568152">
                  <w:marLeft w:val="0"/>
                  <w:marRight w:val="0"/>
                  <w:marTop w:val="0"/>
                  <w:marBottom w:val="0"/>
                  <w:divBdr>
                    <w:top w:val="none" w:sz="0" w:space="0" w:color="auto"/>
                    <w:left w:val="none" w:sz="0" w:space="0" w:color="auto"/>
                    <w:bottom w:val="none" w:sz="0" w:space="0" w:color="auto"/>
                    <w:right w:val="none" w:sz="0" w:space="0" w:color="auto"/>
                  </w:divBdr>
                </w:div>
              </w:divsChild>
            </w:div>
            <w:div w:id="599065596">
              <w:marLeft w:val="0"/>
              <w:marRight w:val="0"/>
              <w:marTop w:val="0"/>
              <w:marBottom w:val="0"/>
              <w:divBdr>
                <w:top w:val="none" w:sz="0" w:space="0" w:color="auto"/>
                <w:left w:val="none" w:sz="0" w:space="0" w:color="auto"/>
                <w:bottom w:val="none" w:sz="0" w:space="0" w:color="auto"/>
                <w:right w:val="none" w:sz="0" w:space="0" w:color="auto"/>
              </w:divBdr>
              <w:divsChild>
                <w:div w:id="18770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9201">
          <w:marLeft w:val="0"/>
          <w:marRight w:val="0"/>
          <w:marTop w:val="0"/>
          <w:marBottom w:val="0"/>
          <w:divBdr>
            <w:top w:val="none" w:sz="0" w:space="0" w:color="auto"/>
            <w:left w:val="none" w:sz="0" w:space="0" w:color="auto"/>
            <w:bottom w:val="none" w:sz="0" w:space="0" w:color="auto"/>
            <w:right w:val="none" w:sz="0" w:space="0" w:color="auto"/>
          </w:divBdr>
          <w:divsChild>
            <w:div w:id="1752388252">
              <w:marLeft w:val="0"/>
              <w:marRight w:val="0"/>
              <w:marTop w:val="0"/>
              <w:marBottom w:val="0"/>
              <w:divBdr>
                <w:top w:val="none" w:sz="0" w:space="0" w:color="auto"/>
                <w:left w:val="none" w:sz="0" w:space="0" w:color="auto"/>
                <w:bottom w:val="none" w:sz="0" w:space="0" w:color="auto"/>
                <w:right w:val="none" w:sz="0" w:space="0" w:color="auto"/>
              </w:divBdr>
              <w:divsChild>
                <w:div w:id="974915238">
                  <w:marLeft w:val="0"/>
                  <w:marRight w:val="0"/>
                  <w:marTop w:val="0"/>
                  <w:marBottom w:val="0"/>
                  <w:divBdr>
                    <w:top w:val="none" w:sz="0" w:space="0" w:color="auto"/>
                    <w:left w:val="none" w:sz="0" w:space="0" w:color="auto"/>
                    <w:bottom w:val="none" w:sz="0" w:space="0" w:color="auto"/>
                    <w:right w:val="none" w:sz="0" w:space="0" w:color="auto"/>
                  </w:divBdr>
                </w:div>
                <w:div w:id="630206760">
                  <w:marLeft w:val="0"/>
                  <w:marRight w:val="0"/>
                  <w:marTop w:val="0"/>
                  <w:marBottom w:val="0"/>
                  <w:divBdr>
                    <w:top w:val="none" w:sz="0" w:space="0" w:color="auto"/>
                    <w:left w:val="none" w:sz="0" w:space="0" w:color="auto"/>
                    <w:bottom w:val="none" w:sz="0" w:space="0" w:color="auto"/>
                    <w:right w:val="none" w:sz="0" w:space="0" w:color="auto"/>
                  </w:divBdr>
                </w:div>
              </w:divsChild>
            </w:div>
            <w:div w:id="1604262761">
              <w:marLeft w:val="0"/>
              <w:marRight w:val="0"/>
              <w:marTop w:val="0"/>
              <w:marBottom w:val="0"/>
              <w:divBdr>
                <w:top w:val="none" w:sz="0" w:space="0" w:color="auto"/>
                <w:left w:val="none" w:sz="0" w:space="0" w:color="auto"/>
                <w:bottom w:val="none" w:sz="0" w:space="0" w:color="auto"/>
                <w:right w:val="none" w:sz="0" w:space="0" w:color="auto"/>
              </w:divBdr>
              <w:divsChild>
                <w:div w:id="1335376799">
                  <w:marLeft w:val="0"/>
                  <w:marRight w:val="0"/>
                  <w:marTop w:val="0"/>
                  <w:marBottom w:val="0"/>
                  <w:divBdr>
                    <w:top w:val="none" w:sz="0" w:space="0" w:color="auto"/>
                    <w:left w:val="none" w:sz="0" w:space="0" w:color="auto"/>
                    <w:bottom w:val="none" w:sz="0" w:space="0" w:color="auto"/>
                    <w:right w:val="none" w:sz="0" w:space="0" w:color="auto"/>
                  </w:divBdr>
                </w:div>
              </w:divsChild>
            </w:div>
            <w:div w:id="1082994209">
              <w:marLeft w:val="0"/>
              <w:marRight w:val="0"/>
              <w:marTop w:val="0"/>
              <w:marBottom w:val="0"/>
              <w:divBdr>
                <w:top w:val="none" w:sz="0" w:space="0" w:color="auto"/>
                <w:left w:val="none" w:sz="0" w:space="0" w:color="auto"/>
                <w:bottom w:val="none" w:sz="0" w:space="0" w:color="auto"/>
                <w:right w:val="none" w:sz="0" w:space="0" w:color="auto"/>
              </w:divBdr>
              <w:divsChild>
                <w:div w:id="1734616919">
                  <w:marLeft w:val="0"/>
                  <w:marRight w:val="0"/>
                  <w:marTop w:val="0"/>
                  <w:marBottom w:val="0"/>
                  <w:divBdr>
                    <w:top w:val="none" w:sz="0" w:space="0" w:color="auto"/>
                    <w:left w:val="none" w:sz="0" w:space="0" w:color="auto"/>
                    <w:bottom w:val="none" w:sz="0" w:space="0" w:color="auto"/>
                    <w:right w:val="none" w:sz="0" w:space="0" w:color="auto"/>
                  </w:divBdr>
                </w:div>
              </w:divsChild>
            </w:div>
            <w:div w:id="452482572">
              <w:marLeft w:val="0"/>
              <w:marRight w:val="0"/>
              <w:marTop w:val="0"/>
              <w:marBottom w:val="0"/>
              <w:divBdr>
                <w:top w:val="none" w:sz="0" w:space="0" w:color="auto"/>
                <w:left w:val="none" w:sz="0" w:space="0" w:color="auto"/>
                <w:bottom w:val="none" w:sz="0" w:space="0" w:color="auto"/>
                <w:right w:val="none" w:sz="0" w:space="0" w:color="auto"/>
              </w:divBdr>
              <w:divsChild>
                <w:div w:id="13136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600">
          <w:marLeft w:val="0"/>
          <w:marRight w:val="0"/>
          <w:marTop w:val="0"/>
          <w:marBottom w:val="0"/>
          <w:divBdr>
            <w:top w:val="none" w:sz="0" w:space="0" w:color="auto"/>
            <w:left w:val="none" w:sz="0" w:space="0" w:color="auto"/>
            <w:bottom w:val="none" w:sz="0" w:space="0" w:color="auto"/>
            <w:right w:val="none" w:sz="0" w:space="0" w:color="auto"/>
          </w:divBdr>
          <w:divsChild>
            <w:div w:id="1205949144">
              <w:marLeft w:val="0"/>
              <w:marRight w:val="0"/>
              <w:marTop w:val="0"/>
              <w:marBottom w:val="0"/>
              <w:divBdr>
                <w:top w:val="none" w:sz="0" w:space="0" w:color="auto"/>
                <w:left w:val="none" w:sz="0" w:space="0" w:color="auto"/>
                <w:bottom w:val="none" w:sz="0" w:space="0" w:color="auto"/>
                <w:right w:val="none" w:sz="0" w:space="0" w:color="auto"/>
              </w:divBdr>
              <w:divsChild>
                <w:div w:id="2081173731">
                  <w:marLeft w:val="0"/>
                  <w:marRight w:val="0"/>
                  <w:marTop w:val="0"/>
                  <w:marBottom w:val="0"/>
                  <w:divBdr>
                    <w:top w:val="none" w:sz="0" w:space="0" w:color="auto"/>
                    <w:left w:val="none" w:sz="0" w:space="0" w:color="auto"/>
                    <w:bottom w:val="none" w:sz="0" w:space="0" w:color="auto"/>
                    <w:right w:val="none" w:sz="0" w:space="0" w:color="auto"/>
                  </w:divBdr>
                </w:div>
                <w:div w:id="88741251">
                  <w:marLeft w:val="0"/>
                  <w:marRight w:val="0"/>
                  <w:marTop w:val="0"/>
                  <w:marBottom w:val="0"/>
                  <w:divBdr>
                    <w:top w:val="none" w:sz="0" w:space="0" w:color="auto"/>
                    <w:left w:val="none" w:sz="0" w:space="0" w:color="auto"/>
                    <w:bottom w:val="none" w:sz="0" w:space="0" w:color="auto"/>
                    <w:right w:val="none" w:sz="0" w:space="0" w:color="auto"/>
                  </w:divBdr>
                </w:div>
              </w:divsChild>
            </w:div>
            <w:div w:id="2098747509">
              <w:marLeft w:val="0"/>
              <w:marRight w:val="0"/>
              <w:marTop w:val="0"/>
              <w:marBottom w:val="0"/>
              <w:divBdr>
                <w:top w:val="none" w:sz="0" w:space="0" w:color="auto"/>
                <w:left w:val="none" w:sz="0" w:space="0" w:color="auto"/>
                <w:bottom w:val="none" w:sz="0" w:space="0" w:color="auto"/>
                <w:right w:val="none" w:sz="0" w:space="0" w:color="auto"/>
              </w:divBdr>
              <w:divsChild>
                <w:div w:id="1451784777">
                  <w:marLeft w:val="0"/>
                  <w:marRight w:val="0"/>
                  <w:marTop w:val="0"/>
                  <w:marBottom w:val="0"/>
                  <w:divBdr>
                    <w:top w:val="none" w:sz="0" w:space="0" w:color="auto"/>
                    <w:left w:val="none" w:sz="0" w:space="0" w:color="auto"/>
                    <w:bottom w:val="none" w:sz="0" w:space="0" w:color="auto"/>
                    <w:right w:val="none" w:sz="0" w:space="0" w:color="auto"/>
                  </w:divBdr>
                </w:div>
              </w:divsChild>
            </w:div>
            <w:div w:id="1626623379">
              <w:marLeft w:val="0"/>
              <w:marRight w:val="0"/>
              <w:marTop w:val="0"/>
              <w:marBottom w:val="0"/>
              <w:divBdr>
                <w:top w:val="none" w:sz="0" w:space="0" w:color="auto"/>
                <w:left w:val="none" w:sz="0" w:space="0" w:color="auto"/>
                <w:bottom w:val="none" w:sz="0" w:space="0" w:color="auto"/>
                <w:right w:val="none" w:sz="0" w:space="0" w:color="auto"/>
              </w:divBdr>
              <w:divsChild>
                <w:div w:id="1475223019">
                  <w:marLeft w:val="0"/>
                  <w:marRight w:val="0"/>
                  <w:marTop w:val="0"/>
                  <w:marBottom w:val="0"/>
                  <w:divBdr>
                    <w:top w:val="none" w:sz="0" w:space="0" w:color="auto"/>
                    <w:left w:val="none" w:sz="0" w:space="0" w:color="auto"/>
                    <w:bottom w:val="none" w:sz="0" w:space="0" w:color="auto"/>
                    <w:right w:val="none" w:sz="0" w:space="0" w:color="auto"/>
                  </w:divBdr>
                </w:div>
              </w:divsChild>
            </w:div>
            <w:div w:id="1692755176">
              <w:marLeft w:val="0"/>
              <w:marRight w:val="0"/>
              <w:marTop w:val="0"/>
              <w:marBottom w:val="0"/>
              <w:divBdr>
                <w:top w:val="none" w:sz="0" w:space="0" w:color="auto"/>
                <w:left w:val="none" w:sz="0" w:space="0" w:color="auto"/>
                <w:bottom w:val="none" w:sz="0" w:space="0" w:color="auto"/>
                <w:right w:val="none" w:sz="0" w:space="0" w:color="auto"/>
              </w:divBdr>
              <w:divsChild>
                <w:div w:id="630676893">
                  <w:marLeft w:val="0"/>
                  <w:marRight w:val="0"/>
                  <w:marTop w:val="0"/>
                  <w:marBottom w:val="0"/>
                  <w:divBdr>
                    <w:top w:val="none" w:sz="0" w:space="0" w:color="auto"/>
                    <w:left w:val="none" w:sz="0" w:space="0" w:color="auto"/>
                    <w:bottom w:val="none" w:sz="0" w:space="0" w:color="auto"/>
                    <w:right w:val="none" w:sz="0" w:space="0" w:color="auto"/>
                  </w:divBdr>
                </w:div>
              </w:divsChild>
            </w:div>
            <w:div w:id="97146809">
              <w:marLeft w:val="0"/>
              <w:marRight w:val="0"/>
              <w:marTop w:val="0"/>
              <w:marBottom w:val="0"/>
              <w:divBdr>
                <w:top w:val="none" w:sz="0" w:space="0" w:color="auto"/>
                <w:left w:val="none" w:sz="0" w:space="0" w:color="auto"/>
                <w:bottom w:val="none" w:sz="0" w:space="0" w:color="auto"/>
                <w:right w:val="none" w:sz="0" w:space="0" w:color="auto"/>
              </w:divBdr>
              <w:divsChild>
                <w:div w:id="726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039">
          <w:marLeft w:val="0"/>
          <w:marRight w:val="0"/>
          <w:marTop w:val="0"/>
          <w:marBottom w:val="0"/>
          <w:divBdr>
            <w:top w:val="none" w:sz="0" w:space="0" w:color="auto"/>
            <w:left w:val="none" w:sz="0" w:space="0" w:color="auto"/>
            <w:bottom w:val="none" w:sz="0" w:space="0" w:color="auto"/>
            <w:right w:val="none" w:sz="0" w:space="0" w:color="auto"/>
          </w:divBdr>
          <w:divsChild>
            <w:div w:id="1121460967">
              <w:marLeft w:val="0"/>
              <w:marRight w:val="0"/>
              <w:marTop w:val="0"/>
              <w:marBottom w:val="0"/>
              <w:divBdr>
                <w:top w:val="none" w:sz="0" w:space="0" w:color="auto"/>
                <w:left w:val="none" w:sz="0" w:space="0" w:color="auto"/>
                <w:bottom w:val="none" w:sz="0" w:space="0" w:color="auto"/>
                <w:right w:val="none" w:sz="0" w:space="0" w:color="auto"/>
              </w:divBdr>
              <w:divsChild>
                <w:div w:id="17001875">
                  <w:marLeft w:val="0"/>
                  <w:marRight w:val="0"/>
                  <w:marTop w:val="0"/>
                  <w:marBottom w:val="0"/>
                  <w:divBdr>
                    <w:top w:val="none" w:sz="0" w:space="0" w:color="auto"/>
                    <w:left w:val="none" w:sz="0" w:space="0" w:color="auto"/>
                    <w:bottom w:val="none" w:sz="0" w:space="0" w:color="auto"/>
                    <w:right w:val="none" w:sz="0" w:space="0" w:color="auto"/>
                  </w:divBdr>
                </w:div>
              </w:divsChild>
            </w:div>
            <w:div w:id="1943607851">
              <w:marLeft w:val="0"/>
              <w:marRight w:val="0"/>
              <w:marTop w:val="0"/>
              <w:marBottom w:val="0"/>
              <w:divBdr>
                <w:top w:val="none" w:sz="0" w:space="0" w:color="auto"/>
                <w:left w:val="none" w:sz="0" w:space="0" w:color="auto"/>
                <w:bottom w:val="none" w:sz="0" w:space="0" w:color="auto"/>
                <w:right w:val="none" w:sz="0" w:space="0" w:color="auto"/>
              </w:divBdr>
              <w:divsChild>
                <w:div w:id="13129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198">
          <w:marLeft w:val="0"/>
          <w:marRight w:val="0"/>
          <w:marTop w:val="0"/>
          <w:marBottom w:val="0"/>
          <w:divBdr>
            <w:top w:val="none" w:sz="0" w:space="0" w:color="auto"/>
            <w:left w:val="none" w:sz="0" w:space="0" w:color="auto"/>
            <w:bottom w:val="none" w:sz="0" w:space="0" w:color="auto"/>
            <w:right w:val="none" w:sz="0" w:space="0" w:color="auto"/>
          </w:divBdr>
          <w:divsChild>
            <w:div w:id="1103767836">
              <w:marLeft w:val="0"/>
              <w:marRight w:val="0"/>
              <w:marTop w:val="0"/>
              <w:marBottom w:val="0"/>
              <w:divBdr>
                <w:top w:val="none" w:sz="0" w:space="0" w:color="auto"/>
                <w:left w:val="none" w:sz="0" w:space="0" w:color="auto"/>
                <w:bottom w:val="none" w:sz="0" w:space="0" w:color="auto"/>
                <w:right w:val="none" w:sz="0" w:space="0" w:color="auto"/>
              </w:divBdr>
              <w:divsChild>
                <w:div w:id="287273964">
                  <w:marLeft w:val="0"/>
                  <w:marRight w:val="0"/>
                  <w:marTop w:val="0"/>
                  <w:marBottom w:val="0"/>
                  <w:divBdr>
                    <w:top w:val="none" w:sz="0" w:space="0" w:color="auto"/>
                    <w:left w:val="none" w:sz="0" w:space="0" w:color="auto"/>
                    <w:bottom w:val="none" w:sz="0" w:space="0" w:color="auto"/>
                    <w:right w:val="none" w:sz="0" w:space="0" w:color="auto"/>
                  </w:divBdr>
                </w:div>
              </w:divsChild>
            </w:div>
            <w:div w:id="511143565">
              <w:marLeft w:val="0"/>
              <w:marRight w:val="0"/>
              <w:marTop w:val="0"/>
              <w:marBottom w:val="0"/>
              <w:divBdr>
                <w:top w:val="none" w:sz="0" w:space="0" w:color="auto"/>
                <w:left w:val="none" w:sz="0" w:space="0" w:color="auto"/>
                <w:bottom w:val="none" w:sz="0" w:space="0" w:color="auto"/>
                <w:right w:val="none" w:sz="0" w:space="0" w:color="auto"/>
              </w:divBdr>
              <w:divsChild>
                <w:div w:id="1551528595">
                  <w:marLeft w:val="0"/>
                  <w:marRight w:val="0"/>
                  <w:marTop w:val="0"/>
                  <w:marBottom w:val="0"/>
                  <w:divBdr>
                    <w:top w:val="none" w:sz="0" w:space="0" w:color="auto"/>
                    <w:left w:val="none" w:sz="0" w:space="0" w:color="auto"/>
                    <w:bottom w:val="none" w:sz="0" w:space="0" w:color="auto"/>
                    <w:right w:val="none" w:sz="0" w:space="0" w:color="auto"/>
                  </w:divBdr>
                </w:div>
              </w:divsChild>
            </w:div>
            <w:div w:id="2003460588">
              <w:marLeft w:val="0"/>
              <w:marRight w:val="0"/>
              <w:marTop w:val="0"/>
              <w:marBottom w:val="0"/>
              <w:divBdr>
                <w:top w:val="none" w:sz="0" w:space="0" w:color="auto"/>
                <w:left w:val="none" w:sz="0" w:space="0" w:color="auto"/>
                <w:bottom w:val="none" w:sz="0" w:space="0" w:color="auto"/>
                <w:right w:val="none" w:sz="0" w:space="0" w:color="auto"/>
              </w:divBdr>
              <w:divsChild>
                <w:div w:id="896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1744">
          <w:marLeft w:val="0"/>
          <w:marRight w:val="0"/>
          <w:marTop w:val="0"/>
          <w:marBottom w:val="0"/>
          <w:divBdr>
            <w:top w:val="none" w:sz="0" w:space="0" w:color="auto"/>
            <w:left w:val="none" w:sz="0" w:space="0" w:color="auto"/>
            <w:bottom w:val="none" w:sz="0" w:space="0" w:color="auto"/>
            <w:right w:val="none" w:sz="0" w:space="0" w:color="auto"/>
          </w:divBdr>
          <w:divsChild>
            <w:div w:id="179004739">
              <w:marLeft w:val="0"/>
              <w:marRight w:val="0"/>
              <w:marTop w:val="0"/>
              <w:marBottom w:val="0"/>
              <w:divBdr>
                <w:top w:val="none" w:sz="0" w:space="0" w:color="auto"/>
                <w:left w:val="none" w:sz="0" w:space="0" w:color="auto"/>
                <w:bottom w:val="none" w:sz="0" w:space="0" w:color="auto"/>
                <w:right w:val="none" w:sz="0" w:space="0" w:color="auto"/>
              </w:divBdr>
              <w:divsChild>
                <w:div w:id="465243347">
                  <w:marLeft w:val="0"/>
                  <w:marRight w:val="0"/>
                  <w:marTop w:val="0"/>
                  <w:marBottom w:val="0"/>
                  <w:divBdr>
                    <w:top w:val="none" w:sz="0" w:space="0" w:color="auto"/>
                    <w:left w:val="none" w:sz="0" w:space="0" w:color="auto"/>
                    <w:bottom w:val="none" w:sz="0" w:space="0" w:color="auto"/>
                    <w:right w:val="none" w:sz="0" w:space="0" w:color="auto"/>
                  </w:divBdr>
                </w:div>
              </w:divsChild>
            </w:div>
            <w:div w:id="985282299">
              <w:marLeft w:val="0"/>
              <w:marRight w:val="0"/>
              <w:marTop w:val="0"/>
              <w:marBottom w:val="0"/>
              <w:divBdr>
                <w:top w:val="none" w:sz="0" w:space="0" w:color="auto"/>
                <w:left w:val="none" w:sz="0" w:space="0" w:color="auto"/>
                <w:bottom w:val="none" w:sz="0" w:space="0" w:color="auto"/>
                <w:right w:val="none" w:sz="0" w:space="0" w:color="auto"/>
              </w:divBdr>
              <w:divsChild>
                <w:div w:id="133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7960">
          <w:marLeft w:val="0"/>
          <w:marRight w:val="0"/>
          <w:marTop w:val="0"/>
          <w:marBottom w:val="0"/>
          <w:divBdr>
            <w:top w:val="none" w:sz="0" w:space="0" w:color="auto"/>
            <w:left w:val="none" w:sz="0" w:space="0" w:color="auto"/>
            <w:bottom w:val="none" w:sz="0" w:space="0" w:color="auto"/>
            <w:right w:val="none" w:sz="0" w:space="0" w:color="auto"/>
          </w:divBdr>
          <w:divsChild>
            <w:div w:id="1360470887">
              <w:marLeft w:val="0"/>
              <w:marRight w:val="0"/>
              <w:marTop w:val="0"/>
              <w:marBottom w:val="0"/>
              <w:divBdr>
                <w:top w:val="none" w:sz="0" w:space="0" w:color="auto"/>
                <w:left w:val="none" w:sz="0" w:space="0" w:color="auto"/>
                <w:bottom w:val="none" w:sz="0" w:space="0" w:color="auto"/>
                <w:right w:val="none" w:sz="0" w:space="0" w:color="auto"/>
              </w:divBdr>
              <w:divsChild>
                <w:div w:id="1815248580">
                  <w:marLeft w:val="0"/>
                  <w:marRight w:val="0"/>
                  <w:marTop w:val="0"/>
                  <w:marBottom w:val="0"/>
                  <w:divBdr>
                    <w:top w:val="none" w:sz="0" w:space="0" w:color="auto"/>
                    <w:left w:val="none" w:sz="0" w:space="0" w:color="auto"/>
                    <w:bottom w:val="none" w:sz="0" w:space="0" w:color="auto"/>
                    <w:right w:val="none" w:sz="0" w:space="0" w:color="auto"/>
                  </w:divBdr>
                </w:div>
              </w:divsChild>
            </w:div>
            <w:div w:id="1340279012">
              <w:marLeft w:val="0"/>
              <w:marRight w:val="0"/>
              <w:marTop w:val="0"/>
              <w:marBottom w:val="0"/>
              <w:divBdr>
                <w:top w:val="none" w:sz="0" w:space="0" w:color="auto"/>
                <w:left w:val="none" w:sz="0" w:space="0" w:color="auto"/>
                <w:bottom w:val="none" w:sz="0" w:space="0" w:color="auto"/>
                <w:right w:val="none" w:sz="0" w:space="0" w:color="auto"/>
              </w:divBdr>
              <w:divsChild>
                <w:div w:id="1245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9583">
          <w:marLeft w:val="0"/>
          <w:marRight w:val="0"/>
          <w:marTop w:val="0"/>
          <w:marBottom w:val="0"/>
          <w:divBdr>
            <w:top w:val="none" w:sz="0" w:space="0" w:color="auto"/>
            <w:left w:val="none" w:sz="0" w:space="0" w:color="auto"/>
            <w:bottom w:val="none" w:sz="0" w:space="0" w:color="auto"/>
            <w:right w:val="none" w:sz="0" w:space="0" w:color="auto"/>
          </w:divBdr>
          <w:divsChild>
            <w:div w:id="760685051">
              <w:marLeft w:val="0"/>
              <w:marRight w:val="0"/>
              <w:marTop w:val="0"/>
              <w:marBottom w:val="0"/>
              <w:divBdr>
                <w:top w:val="none" w:sz="0" w:space="0" w:color="auto"/>
                <w:left w:val="none" w:sz="0" w:space="0" w:color="auto"/>
                <w:bottom w:val="none" w:sz="0" w:space="0" w:color="auto"/>
                <w:right w:val="none" w:sz="0" w:space="0" w:color="auto"/>
              </w:divBdr>
              <w:divsChild>
                <w:div w:id="805859904">
                  <w:marLeft w:val="0"/>
                  <w:marRight w:val="0"/>
                  <w:marTop w:val="0"/>
                  <w:marBottom w:val="0"/>
                  <w:divBdr>
                    <w:top w:val="none" w:sz="0" w:space="0" w:color="auto"/>
                    <w:left w:val="none" w:sz="0" w:space="0" w:color="auto"/>
                    <w:bottom w:val="none" w:sz="0" w:space="0" w:color="auto"/>
                    <w:right w:val="none" w:sz="0" w:space="0" w:color="auto"/>
                  </w:divBdr>
                </w:div>
              </w:divsChild>
            </w:div>
            <w:div w:id="148332911">
              <w:marLeft w:val="0"/>
              <w:marRight w:val="0"/>
              <w:marTop w:val="0"/>
              <w:marBottom w:val="0"/>
              <w:divBdr>
                <w:top w:val="none" w:sz="0" w:space="0" w:color="auto"/>
                <w:left w:val="none" w:sz="0" w:space="0" w:color="auto"/>
                <w:bottom w:val="none" w:sz="0" w:space="0" w:color="auto"/>
                <w:right w:val="none" w:sz="0" w:space="0" w:color="auto"/>
              </w:divBdr>
              <w:divsChild>
                <w:div w:id="772549882">
                  <w:marLeft w:val="0"/>
                  <w:marRight w:val="0"/>
                  <w:marTop w:val="0"/>
                  <w:marBottom w:val="0"/>
                  <w:divBdr>
                    <w:top w:val="none" w:sz="0" w:space="0" w:color="auto"/>
                    <w:left w:val="none" w:sz="0" w:space="0" w:color="auto"/>
                    <w:bottom w:val="none" w:sz="0" w:space="0" w:color="auto"/>
                    <w:right w:val="none" w:sz="0" w:space="0" w:color="auto"/>
                  </w:divBdr>
                </w:div>
              </w:divsChild>
            </w:div>
            <w:div w:id="642387910">
              <w:marLeft w:val="0"/>
              <w:marRight w:val="0"/>
              <w:marTop w:val="0"/>
              <w:marBottom w:val="0"/>
              <w:divBdr>
                <w:top w:val="none" w:sz="0" w:space="0" w:color="auto"/>
                <w:left w:val="none" w:sz="0" w:space="0" w:color="auto"/>
                <w:bottom w:val="none" w:sz="0" w:space="0" w:color="auto"/>
                <w:right w:val="none" w:sz="0" w:space="0" w:color="auto"/>
              </w:divBdr>
              <w:divsChild>
                <w:div w:id="19550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4336">
          <w:marLeft w:val="0"/>
          <w:marRight w:val="0"/>
          <w:marTop w:val="0"/>
          <w:marBottom w:val="0"/>
          <w:divBdr>
            <w:top w:val="none" w:sz="0" w:space="0" w:color="auto"/>
            <w:left w:val="none" w:sz="0" w:space="0" w:color="auto"/>
            <w:bottom w:val="none" w:sz="0" w:space="0" w:color="auto"/>
            <w:right w:val="none" w:sz="0" w:space="0" w:color="auto"/>
          </w:divBdr>
          <w:divsChild>
            <w:div w:id="1643343565">
              <w:marLeft w:val="0"/>
              <w:marRight w:val="0"/>
              <w:marTop w:val="0"/>
              <w:marBottom w:val="0"/>
              <w:divBdr>
                <w:top w:val="none" w:sz="0" w:space="0" w:color="auto"/>
                <w:left w:val="none" w:sz="0" w:space="0" w:color="auto"/>
                <w:bottom w:val="none" w:sz="0" w:space="0" w:color="auto"/>
                <w:right w:val="none" w:sz="0" w:space="0" w:color="auto"/>
              </w:divBdr>
              <w:divsChild>
                <w:div w:id="731925518">
                  <w:marLeft w:val="0"/>
                  <w:marRight w:val="0"/>
                  <w:marTop w:val="0"/>
                  <w:marBottom w:val="0"/>
                  <w:divBdr>
                    <w:top w:val="none" w:sz="0" w:space="0" w:color="auto"/>
                    <w:left w:val="none" w:sz="0" w:space="0" w:color="auto"/>
                    <w:bottom w:val="none" w:sz="0" w:space="0" w:color="auto"/>
                    <w:right w:val="none" w:sz="0" w:space="0" w:color="auto"/>
                  </w:divBdr>
                  <w:divsChild>
                    <w:div w:id="117184401">
                      <w:marLeft w:val="0"/>
                      <w:marRight w:val="0"/>
                      <w:marTop w:val="0"/>
                      <w:marBottom w:val="0"/>
                      <w:divBdr>
                        <w:top w:val="none" w:sz="0" w:space="0" w:color="auto"/>
                        <w:left w:val="none" w:sz="0" w:space="0" w:color="auto"/>
                        <w:bottom w:val="none" w:sz="0" w:space="0" w:color="auto"/>
                        <w:right w:val="none" w:sz="0" w:space="0" w:color="auto"/>
                      </w:divBdr>
                    </w:div>
                  </w:divsChild>
                </w:div>
                <w:div w:id="899942941">
                  <w:marLeft w:val="0"/>
                  <w:marRight w:val="0"/>
                  <w:marTop w:val="0"/>
                  <w:marBottom w:val="0"/>
                  <w:divBdr>
                    <w:top w:val="none" w:sz="0" w:space="0" w:color="auto"/>
                    <w:left w:val="none" w:sz="0" w:space="0" w:color="auto"/>
                    <w:bottom w:val="none" w:sz="0" w:space="0" w:color="auto"/>
                    <w:right w:val="none" w:sz="0" w:space="0" w:color="auto"/>
                  </w:divBdr>
                  <w:divsChild>
                    <w:div w:id="1465660751">
                      <w:marLeft w:val="0"/>
                      <w:marRight w:val="0"/>
                      <w:marTop w:val="0"/>
                      <w:marBottom w:val="0"/>
                      <w:divBdr>
                        <w:top w:val="none" w:sz="0" w:space="0" w:color="auto"/>
                        <w:left w:val="none" w:sz="0" w:space="0" w:color="auto"/>
                        <w:bottom w:val="none" w:sz="0" w:space="0" w:color="auto"/>
                        <w:right w:val="none" w:sz="0" w:space="0" w:color="auto"/>
                      </w:divBdr>
                    </w:div>
                  </w:divsChild>
                </w:div>
                <w:div w:id="2114352649">
                  <w:marLeft w:val="0"/>
                  <w:marRight w:val="0"/>
                  <w:marTop w:val="0"/>
                  <w:marBottom w:val="0"/>
                  <w:divBdr>
                    <w:top w:val="none" w:sz="0" w:space="0" w:color="auto"/>
                    <w:left w:val="none" w:sz="0" w:space="0" w:color="auto"/>
                    <w:bottom w:val="none" w:sz="0" w:space="0" w:color="auto"/>
                    <w:right w:val="none" w:sz="0" w:space="0" w:color="auto"/>
                  </w:divBdr>
                  <w:divsChild>
                    <w:div w:id="19849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2367">
          <w:marLeft w:val="0"/>
          <w:marRight w:val="0"/>
          <w:marTop w:val="0"/>
          <w:marBottom w:val="0"/>
          <w:divBdr>
            <w:top w:val="none" w:sz="0" w:space="0" w:color="auto"/>
            <w:left w:val="none" w:sz="0" w:space="0" w:color="auto"/>
            <w:bottom w:val="none" w:sz="0" w:space="0" w:color="auto"/>
            <w:right w:val="none" w:sz="0" w:space="0" w:color="auto"/>
          </w:divBdr>
          <w:divsChild>
            <w:div w:id="1138692074">
              <w:marLeft w:val="0"/>
              <w:marRight w:val="0"/>
              <w:marTop w:val="0"/>
              <w:marBottom w:val="0"/>
              <w:divBdr>
                <w:top w:val="none" w:sz="0" w:space="0" w:color="auto"/>
                <w:left w:val="none" w:sz="0" w:space="0" w:color="auto"/>
                <w:bottom w:val="none" w:sz="0" w:space="0" w:color="auto"/>
                <w:right w:val="none" w:sz="0" w:space="0" w:color="auto"/>
              </w:divBdr>
              <w:divsChild>
                <w:div w:id="1021664968">
                  <w:marLeft w:val="0"/>
                  <w:marRight w:val="0"/>
                  <w:marTop w:val="0"/>
                  <w:marBottom w:val="0"/>
                  <w:divBdr>
                    <w:top w:val="none" w:sz="0" w:space="0" w:color="auto"/>
                    <w:left w:val="none" w:sz="0" w:space="0" w:color="auto"/>
                    <w:bottom w:val="none" w:sz="0" w:space="0" w:color="auto"/>
                    <w:right w:val="none" w:sz="0" w:space="0" w:color="auto"/>
                  </w:divBdr>
                </w:div>
              </w:divsChild>
            </w:div>
            <w:div w:id="830024767">
              <w:marLeft w:val="0"/>
              <w:marRight w:val="0"/>
              <w:marTop w:val="0"/>
              <w:marBottom w:val="0"/>
              <w:divBdr>
                <w:top w:val="none" w:sz="0" w:space="0" w:color="auto"/>
                <w:left w:val="none" w:sz="0" w:space="0" w:color="auto"/>
                <w:bottom w:val="none" w:sz="0" w:space="0" w:color="auto"/>
                <w:right w:val="none" w:sz="0" w:space="0" w:color="auto"/>
              </w:divBdr>
              <w:divsChild>
                <w:div w:id="611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9188">
          <w:marLeft w:val="0"/>
          <w:marRight w:val="0"/>
          <w:marTop w:val="0"/>
          <w:marBottom w:val="0"/>
          <w:divBdr>
            <w:top w:val="none" w:sz="0" w:space="0" w:color="auto"/>
            <w:left w:val="none" w:sz="0" w:space="0" w:color="auto"/>
            <w:bottom w:val="none" w:sz="0" w:space="0" w:color="auto"/>
            <w:right w:val="none" w:sz="0" w:space="0" w:color="auto"/>
          </w:divBdr>
          <w:divsChild>
            <w:div w:id="217711756">
              <w:marLeft w:val="0"/>
              <w:marRight w:val="0"/>
              <w:marTop w:val="0"/>
              <w:marBottom w:val="0"/>
              <w:divBdr>
                <w:top w:val="none" w:sz="0" w:space="0" w:color="auto"/>
                <w:left w:val="none" w:sz="0" w:space="0" w:color="auto"/>
                <w:bottom w:val="none" w:sz="0" w:space="0" w:color="auto"/>
                <w:right w:val="none" w:sz="0" w:space="0" w:color="auto"/>
              </w:divBdr>
              <w:divsChild>
                <w:div w:id="391198741">
                  <w:marLeft w:val="0"/>
                  <w:marRight w:val="0"/>
                  <w:marTop w:val="0"/>
                  <w:marBottom w:val="0"/>
                  <w:divBdr>
                    <w:top w:val="none" w:sz="0" w:space="0" w:color="auto"/>
                    <w:left w:val="none" w:sz="0" w:space="0" w:color="auto"/>
                    <w:bottom w:val="none" w:sz="0" w:space="0" w:color="auto"/>
                    <w:right w:val="none" w:sz="0" w:space="0" w:color="auto"/>
                  </w:divBdr>
                </w:div>
              </w:divsChild>
            </w:div>
            <w:div w:id="555974001">
              <w:marLeft w:val="0"/>
              <w:marRight w:val="0"/>
              <w:marTop w:val="0"/>
              <w:marBottom w:val="0"/>
              <w:divBdr>
                <w:top w:val="none" w:sz="0" w:space="0" w:color="auto"/>
                <w:left w:val="none" w:sz="0" w:space="0" w:color="auto"/>
                <w:bottom w:val="none" w:sz="0" w:space="0" w:color="auto"/>
                <w:right w:val="none" w:sz="0" w:space="0" w:color="auto"/>
              </w:divBdr>
              <w:divsChild>
                <w:div w:id="1943416916">
                  <w:marLeft w:val="0"/>
                  <w:marRight w:val="0"/>
                  <w:marTop w:val="0"/>
                  <w:marBottom w:val="0"/>
                  <w:divBdr>
                    <w:top w:val="none" w:sz="0" w:space="0" w:color="auto"/>
                    <w:left w:val="none" w:sz="0" w:space="0" w:color="auto"/>
                    <w:bottom w:val="none" w:sz="0" w:space="0" w:color="auto"/>
                    <w:right w:val="none" w:sz="0" w:space="0" w:color="auto"/>
                  </w:divBdr>
                </w:div>
              </w:divsChild>
            </w:div>
            <w:div w:id="864756338">
              <w:marLeft w:val="0"/>
              <w:marRight w:val="0"/>
              <w:marTop w:val="0"/>
              <w:marBottom w:val="0"/>
              <w:divBdr>
                <w:top w:val="none" w:sz="0" w:space="0" w:color="auto"/>
                <w:left w:val="none" w:sz="0" w:space="0" w:color="auto"/>
                <w:bottom w:val="none" w:sz="0" w:space="0" w:color="auto"/>
                <w:right w:val="none" w:sz="0" w:space="0" w:color="auto"/>
              </w:divBdr>
              <w:divsChild>
                <w:div w:id="254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6336">
          <w:marLeft w:val="0"/>
          <w:marRight w:val="0"/>
          <w:marTop w:val="0"/>
          <w:marBottom w:val="0"/>
          <w:divBdr>
            <w:top w:val="none" w:sz="0" w:space="0" w:color="auto"/>
            <w:left w:val="none" w:sz="0" w:space="0" w:color="auto"/>
            <w:bottom w:val="none" w:sz="0" w:space="0" w:color="auto"/>
            <w:right w:val="none" w:sz="0" w:space="0" w:color="auto"/>
          </w:divBdr>
          <w:divsChild>
            <w:div w:id="916326176">
              <w:marLeft w:val="0"/>
              <w:marRight w:val="0"/>
              <w:marTop w:val="0"/>
              <w:marBottom w:val="0"/>
              <w:divBdr>
                <w:top w:val="none" w:sz="0" w:space="0" w:color="auto"/>
                <w:left w:val="none" w:sz="0" w:space="0" w:color="auto"/>
                <w:bottom w:val="none" w:sz="0" w:space="0" w:color="auto"/>
                <w:right w:val="none" w:sz="0" w:space="0" w:color="auto"/>
              </w:divBdr>
              <w:divsChild>
                <w:div w:id="765728160">
                  <w:marLeft w:val="0"/>
                  <w:marRight w:val="0"/>
                  <w:marTop w:val="0"/>
                  <w:marBottom w:val="0"/>
                  <w:divBdr>
                    <w:top w:val="none" w:sz="0" w:space="0" w:color="auto"/>
                    <w:left w:val="none" w:sz="0" w:space="0" w:color="auto"/>
                    <w:bottom w:val="none" w:sz="0" w:space="0" w:color="auto"/>
                    <w:right w:val="none" w:sz="0" w:space="0" w:color="auto"/>
                  </w:divBdr>
                </w:div>
              </w:divsChild>
            </w:div>
            <w:div w:id="195850871">
              <w:marLeft w:val="0"/>
              <w:marRight w:val="0"/>
              <w:marTop w:val="0"/>
              <w:marBottom w:val="0"/>
              <w:divBdr>
                <w:top w:val="none" w:sz="0" w:space="0" w:color="auto"/>
                <w:left w:val="none" w:sz="0" w:space="0" w:color="auto"/>
                <w:bottom w:val="none" w:sz="0" w:space="0" w:color="auto"/>
                <w:right w:val="none" w:sz="0" w:space="0" w:color="auto"/>
              </w:divBdr>
              <w:divsChild>
                <w:div w:id="19341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3664">
          <w:marLeft w:val="0"/>
          <w:marRight w:val="0"/>
          <w:marTop w:val="0"/>
          <w:marBottom w:val="0"/>
          <w:divBdr>
            <w:top w:val="none" w:sz="0" w:space="0" w:color="auto"/>
            <w:left w:val="none" w:sz="0" w:space="0" w:color="auto"/>
            <w:bottom w:val="none" w:sz="0" w:space="0" w:color="auto"/>
            <w:right w:val="none" w:sz="0" w:space="0" w:color="auto"/>
          </w:divBdr>
          <w:divsChild>
            <w:div w:id="1175808428">
              <w:marLeft w:val="0"/>
              <w:marRight w:val="0"/>
              <w:marTop w:val="0"/>
              <w:marBottom w:val="0"/>
              <w:divBdr>
                <w:top w:val="none" w:sz="0" w:space="0" w:color="auto"/>
                <w:left w:val="none" w:sz="0" w:space="0" w:color="auto"/>
                <w:bottom w:val="none" w:sz="0" w:space="0" w:color="auto"/>
                <w:right w:val="none" w:sz="0" w:space="0" w:color="auto"/>
              </w:divBdr>
              <w:divsChild>
                <w:div w:id="660742405">
                  <w:marLeft w:val="0"/>
                  <w:marRight w:val="0"/>
                  <w:marTop w:val="0"/>
                  <w:marBottom w:val="0"/>
                  <w:divBdr>
                    <w:top w:val="none" w:sz="0" w:space="0" w:color="auto"/>
                    <w:left w:val="none" w:sz="0" w:space="0" w:color="auto"/>
                    <w:bottom w:val="none" w:sz="0" w:space="0" w:color="auto"/>
                    <w:right w:val="none" w:sz="0" w:space="0" w:color="auto"/>
                  </w:divBdr>
                </w:div>
              </w:divsChild>
            </w:div>
            <w:div w:id="1630435044">
              <w:marLeft w:val="0"/>
              <w:marRight w:val="0"/>
              <w:marTop w:val="0"/>
              <w:marBottom w:val="0"/>
              <w:divBdr>
                <w:top w:val="none" w:sz="0" w:space="0" w:color="auto"/>
                <w:left w:val="none" w:sz="0" w:space="0" w:color="auto"/>
                <w:bottom w:val="none" w:sz="0" w:space="0" w:color="auto"/>
                <w:right w:val="none" w:sz="0" w:space="0" w:color="auto"/>
              </w:divBdr>
              <w:divsChild>
                <w:div w:id="309092021">
                  <w:marLeft w:val="0"/>
                  <w:marRight w:val="0"/>
                  <w:marTop w:val="0"/>
                  <w:marBottom w:val="0"/>
                  <w:divBdr>
                    <w:top w:val="none" w:sz="0" w:space="0" w:color="auto"/>
                    <w:left w:val="none" w:sz="0" w:space="0" w:color="auto"/>
                    <w:bottom w:val="none" w:sz="0" w:space="0" w:color="auto"/>
                    <w:right w:val="none" w:sz="0" w:space="0" w:color="auto"/>
                  </w:divBdr>
                </w:div>
              </w:divsChild>
            </w:div>
            <w:div w:id="1476028569">
              <w:marLeft w:val="0"/>
              <w:marRight w:val="0"/>
              <w:marTop w:val="0"/>
              <w:marBottom w:val="0"/>
              <w:divBdr>
                <w:top w:val="none" w:sz="0" w:space="0" w:color="auto"/>
                <w:left w:val="none" w:sz="0" w:space="0" w:color="auto"/>
                <w:bottom w:val="none" w:sz="0" w:space="0" w:color="auto"/>
                <w:right w:val="none" w:sz="0" w:space="0" w:color="auto"/>
              </w:divBdr>
              <w:divsChild>
                <w:div w:id="7962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9804">
          <w:marLeft w:val="0"/>
          <w:marRight w:val="0"/>
          <w:marTop w:val="0"/>
          <w:marBottom w:val="0"/>
          <w:divBdr>
            <w:top w:val="none" w:sz="0" w:space="0" w:color="auto"/>
            <w:left w:val="none" w:sz="0" w:space="0" w:color="auto"/>
            <w:bottom w:val="none" w:sz="0" w:space="0" w:color="auto"/>
            <w:right w:val="none" w:sz="0" w:space="0" w:color="auto"/>
          </w:divBdr>
          <w:divsChild>
            <w:div w:id="1259143224">
              <w:marLeft w:val="0"/>
              <w:marRight w:val="0"/>
              <w:marTop w:val="0"/>
              <w:marBottom w:val="0"/>
              <w:divBdr>
                <w:top w:val="none" w:sz="0" w:space="0" w:color="auto"/>
                <w:left w:val="none" w:sz="0" w:space="0" w:color="auto"/>
                <w:bottom w:val="none" w:sz="0" w:space="0" w:color="auto"/>
                <w:right w:val="none" w:sz="0" w:space="0" w:color="auto"/>
              </w:divBdr>
              <w:divsChild>
                <w:div w:id="179974516">
                  <w:marLeft w:val="0"/>
                  <w:marRight w:val="0"/>
                  <w:marTop w:val="0"/>
                  <w:marBottom w:val="0"/>
                  <w:divBdr>
                    <w:top w:val="none" w:sz="0" w:space="0" w:color="auto"/>
                    <w:left w:val="none" w:sz="0" w:space="0" w:color="auto"/>
                    <w:bottom w:val="none" w:sz="0" w:space="0" w:color="auto"/>
                    <w:right w:val="none" w:sz="0" w:space="0" w:color="auto"/>
                  </w:divBdr>
                </w:div>
              </w:divsChild>
            </w:div>
            <w:div w:id="1787695862">
              <w:marLeft w:val="0"/>
              <w:marRight w:val="0"/>
              <w:marTop w:val="0"/>
              <w:marBottom w:val="0"/>
              <w:divBdr>
                <w:top w:val="none" w:sz="0" w:space="0" w:color="auto"/>
                <w:left w:val="none" w:sz="0" w:space="0" w:color="auto"/>
                <w:bottom w:val="none" w:sz="0" w:space="0" w:color="auto"/>
                <w:right w:val="none" w:sz="0" w:space="0" w:color="auto"/>
              </w:divBdr>
              <w:divsChild>
                <w:div w:id="9348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0210">
          <w:marLeft w:val="0"/>
          <w:marRight w:val="0"/>
          <w:marTop w:val="0"/>
          <w:marBottom w:val="0"/>
          <w:divBdr>
            <w:top w:val="none" w:sz="0" w:space="0" w:color="auto"/>
            <w:left w:val="none" w:sz="0" w:space="0" w:color="auto"/>
            <w:bottom w:val="none" w:sz="0" w:space="0" w:color="auto"/>
            <w:right w:val="none" w:sz="0" w:space="0" w:color="auto"/>
          </w:divBdr>
          <w:divsChild>
            <w:div w:id="618757374">
              <w:marLeft w:val="0"/>
              <w:marRight w:val="0"/>
              <w:marTop w:val="0"/>
              <w:marBottom w:val="0"/>
              <w:divBdr>
                <w:top w:val="none" w:sz="0" w:space="0" w:color="auto"/>
                <w:left w:val="none" w:sz="0" w:space="0" w:color="auto"/>
                <w:bottom w:val="none" w:sz="0" w:space="0" w:color="auto"/>
                <w:right w:val="none" w:sz="0" w:space="0" w:color="auto"/>
              </w:divBdr>
              <w:divsChild>
                <w:div w:id="10582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7242">
          <w:marLeft w:val="0"/>
          <w:marRight w:val="0"/>
          <w:marTop w:val="0"/>
          <w:marBottom w:val="0"/>
          <w:divBdr>
            <w:top w:val="none" w:sz="0" w:space="0" w:color="auto"/>
            <w:left w:val="none" w:sz="0" w:space="0" w:color="auto"/>
            <w:bottom w:val="none" w:sz="0" w:space="0" w:color="auto"/>
            <w:right w:val="none" w:sz="0" w:space="0" w:color="auto"/>
          </w:divBdr>
          <w:divsChild>
            <w:div w:id="640963153">
              <w:marLeft w:val="0"/>
              <w:marRight w:val="0"/>
              <w:marTop w:val="0"/>
              <w:marBottom w:val="0"/>
              <w:divBdr>
                <w:top w:val="none" w:sz="0" w:space="0" w:color="auto"/>
                <w:left w:val="none" w:sz="0" w:space="0" w:color="auto"/>
                <w:bottom w:val="none" w:sz="0" w:space="0" w:color="auto"/>
                <w:right w:val="none" w:sz="0" w:space="0" w:color="auto"/>
              </w:divBdr>
              <w:divsChild>
                <w:div w:id="217474746">
                  <w:marLeft w:val="0"/>
                  <w:marRight w:val="0"/>
                  <w:marTop w:val="0"/>
                  <w:marBottom w:val="0"/>
                  <w:divBdr>
                    <w:top w:val="none" w:sz="0" w:space="0" w:color="auto"/>
                    <w:left w:val="none" w:sz="0" w:space="0" w:color="auto"/>
                    <w:bottom w:val="none" w:sz="0" w:space="0" w:color="auto"/>
                    <w:right w:val="none" w:sz="0" w:space="0" w:color="auto"/>
                  </w:divBdr>
                </w:div>
              </w:divsChild>
            </w:div>
            <w:div w:id="1558541406">
              <w:marLeft w:val="0"/>
              <w:marRight w:val="0"/>
              <w:marTop w:val="0"/>
              <w:marBottom w:val="0"/>
              <w:divBdr>
                <w:top w:val="none" w:sz="0" w:space="0" w:color="auto"/>
                <w:left w:val="none" w:sz="0" w:space="0" w:color="auto"/>
                <w:bottom w:val="none" w:sz="0" w:space="0" w:color="auto"/>
                <w:right w:val="none" w:sz="0" w:space="0" w:color="auto"/>
              </w:divBdr>
              <w:divsChild>
                <w:div w:id="2443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8279">
          <w:marLeft w:val="0"/>
          <w:marRight w:val="0"/>
          <w:marTop w:val="0"/>
          <w:marBottom w:val="0"/>
          <w:divBdr>
            <w:top w:val="none" w:sz="0" w:space="0" w:color="auto"/>
            <w:left w:val="none" w:sz="0" w:space="0" w:color="auto"/>
            <w:bottom w:val="none" w:sz="0" w:space="0" w:color="auto"/>
            <w:right w:val="none" w:sz="0" w:space="0" w:color="auto"/>
          </w:divBdr>
          <w:divsChild>
            <w:div w:id="1854034195">
              <w:marLeft w:val="0"/>
              <w:marRight w:val="0"/>
              <w:marTop w:val="0"/>
              <w:marBottom w:val="0"/>
              <w:divBdr>
                <w:top w:val="none" w:sz="0" w:space="0" w:color="auto"/>
                <w:left w:val="none" w:sz="0" w:space="0" w:color="auto"/>
                <w:bottom w:val="none" w:sz="0" w:space="0" w:color="auto"/>
                <w:right w:val="none" w:sz="0" w:space="0" w:color="auto"/>
              </w:divBdr>
              <w:divsChild>
                <w:div w:id="2017607200">
                  <w:marLeft w:val="0"/>
                  <w:marRight w:val="0"/>
                  <w:marTop w:val="0"/>
                  <w:marBottom w:val="0"/>
                  <w:divBdr>
                    <w:top w:val="none" w:sz="0" w:space="0" w:color="auto"/>
                    <w:left w:val="none" w:sz="0" w:space="0" w:color="auto"/>
                    <w:bottom w:val="none" w:sz="0" w:space="0" w:color="auto"/>
                    <w:right w:val="none" w:sz="0" w:space="0" w:color="auto"/>
                  </w:divBdr>
                </w:div>
              </w:divsChild>
            </w:div>
            <w:div w:id="269581834">
              <w:marLeft w:val="0"/>
              <w:marRight w:val="0"/>
              <w:marTop w:val="0"/>
              <w:marBottom w:val="0"/>
              <w:divBdr>
                <w:top w:val="none" w:sz="0" w:space="0" w:color="auto"/>
                <w:left w:val="none" w:sz="0" w:space="0" w:color="auto"/>
                <w:bottom w:val="none" w:sz="0" w:space="0" w:color="auto"/>
                <w:right w:val="none" w:sz="0" w:space="0" w:color="auto"/>
              </w:divBdr>
              <w:divsChild>
                <w:div w:id="1468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103">
          <w:marLeft w:val="0"/>
          <w:marRight w:val="0"/>
          <w:marTop w:val="0"/>
          <w:marBottom w:val="0"/>
          <w:divBdr>
            <w:top w:val="none" w:sz="0" w:space="0" w:color="auto"/>
            <w:left w:val="none" w:sz="0" w:space="0" w:color="auto"/>
            <w:bottom w:val="none" w:sz="0" w:space="0" w:color="auto"/>
            <w:right w:val="none" w:sz="0" w:space="0" w:color="auto"/>
          </w:divBdr>
          <w:divsChild>
            <w:div w:id="1031801098">
              <w:marLeft w:val="0"/>
              <w:marRight w:val="0"/>
              <w:marTop w:val="0"/>
              <w:marBottom w:val="0"/>
              <w:divBdr>
                <w:top w:val="none" w:sz="0" w:space="0" w:color="auto"/>
                <w:left w:val="none" w:sz="0" w:space="0" w:color="auto"/>
                <w:bottom w:val="none" w:sz="0" w:space="0" w:color="auto"/>
                <w:right w:val="none" w:sz="0" w:space="0" w:color="auto"/>
              </w:divBdr>
              <w:divsChild>
                <w:div w:id="1262882021">
                  <w:marLeft w:val="0"/>
                  <w:marRight w:val="0"/>
                  <w:marTop w:val="0"/>
                  <w:marBottom w:val="0"/>
                  <w:divBdr>
                    <w:top w:val="none" w:sz="0" w:space="0" w:color="auto"/>
                    <w:left w:val="none" w:sz="0" w:space="0" w:color="auto"/>
                    <w:bottom w:val="none" w:sz="0" w:space="0" w:color="auto"/>
                    <w:right w:val="none" w:sz="0" w:space="0" w:color="auto"/>
                  </w:divBdr>
                </w:div>
              </w:divsChild>
            </w:div>
            <w:div w:id="1857765338">
              <w:marLeft w:val="0"/>
              <w:marRight w:val="0"/>
              <w:marTop w:val="0"/>
              <w:marBottom w:val="0"/>
              <w:divBdr>
                <w:top w:val="none" w:sz="0" w:space="0" w:color="auto"/>
                <w:left w:val="none" w:sz="0" w:space="0" w:color="auto"/>
                <w:bottom w:val="none" w:sz="0" w:space="0" w:color="auto"/>
                <w:right w:val="none" w:sz="0" w:space="0" w:color="auto"/>
              </w:divBdr>
              <w:divsChild>
                <w:div w:id="6872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b@dft.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forms/incident/f25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gov.uk/riddor/reportable-incidents.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25</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Read</dc:creator>
  <cp:keywords/>
  <dc:description/>
  <cp:lastModifiedBy>Harbour Master</cp:lastModifiedBy>
  <cp:revision>11</cp:revision>
  <cp:lastPrinted>2021-03-31T15:30:00Z</cp:lastPrinted>
  <dcterms:created xsi:type="dcterms:W3CDTF">2021-09-29T12:41:00Z</dcterms:created>
  <dcterms:modified xsi:type="dcterms:W3CDTF">2021-10-04T08:46:00Z</dcterms:modified>
</cp:coreProperties>
</file>